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0FF5" w14:textId="2B377903" w:rsidR="00506088" w:rsidRDefault="00506088" w:rsidP="00506088">
      <w:pPr>
        <w:rPr>
          <w:rFonts w:asciiTheme="minorHAnsi" w:hAnsiTheme="minorHAnsi" w:cstheme="minorHAnsi"/>
          <w:sz w:val="36"/>
          <w:szCs w:val="36"/>
        </w:rPr>
      </w:pPr>
    </w:p>
    <w:p w14:paraId="2C4C41C4" w14:textId="2F4C3513" w:rsidR="00E16C63" w:rsidRPr="00D833BE" w:rsidRDefault="00A17070" w:rsidP="00E16C6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833BE">
        <w:rPr>
          <w:rFonts w:asciiTheme="minorHAnsi" w:hAnsiTheme="minorHAnsi" w:cstheme="minorHAnsi"/>
          <w:b/>
          <w:sz w:val="32"/>
          <w:szCs w:val="32"/>
        </w:rPr>
        <w:t xml:space="preserve">Praktisk informasjon </w:t>
      </w:r>
    </w:p>
    <w:p w14:paraId="5B0FBA90" w14:textId="26D63306" w:rsidR="00E16C63" w:rsidRDefault="00C11972" w:rsidP="00E16C63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Garmin Norgescup </w:t>
      </w:r>
      <w:r w:rsidR="00A5693F">
        <w:rPr>
          <w:rFonts w:asciiTheme="minorHAnsi" w:hAnsiTheme="minorHAnsi" w:cstheme="minorHAnsi"/>
          <w:sz w:val="32"/>
          <w:szCs w:val="32"/>
        </w:rPr>
        <w:t>2</w:t>
      </w:r>
    </w:p>
    <w:p w14:paraId="78DFA838" w14:textId="2B80FDD4" w:rsidR="00A17070" w:rsidRDefault="00A5693F" w:rsidP="00E16C63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Stavanger</w:t>
      </w:r>
      <w:r w:rsidR="00A17070" w:rsidRPr="00025503">
        <w:rPr>
          <w:rFonts w:asciiTheme="minorHAnsi" w:hAnsiTheme="minorHAnsi" w:cstheme="minorHAnsi"/>
          <w:sz w:val="32"/>
          <w:szCs w:val="32"/>
        </w:rPr>
        <w:t xml:space="preserve"> Golfklubb</w:t>
      </w:r>
    </w:p>
    <w:p w14:paraId="77BB657F" w14:textId="70B977ED" w:rsidR="00E16C63" w:rsidRDefault="00A5693F" w:rsidP="00D833BE">
      <w:pPr>
        <w:spacing w:before="12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63AB4BD" wp14:editId="65347107">
            <wp:extent cx="673100" cy="985025"/>
            <wp:effectExtent l="0" t="0" r="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vanger gk lite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65" cy="99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3FAA9" w14:textId="77777777" w:rsidR="00025503" w:rsidRDefault="00025503" w:rsidP="00025503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1FEEBA9" w14:textId="46210E97" w:rsidR="00195D83" w:rsidRPr="00A17070" w:rsidRDefault="00195D83" w:rsidP="00A17070">
      <w:pPr>
        <w:rPr>
          <w:rFonts w:asciiTheme="minorHAnsi" w:hAnsiTheme="minorHAnsi" w:cstheme="minorHAnsi"/>
          <w:b/>
          <w:smallCaps/>
          <w:sz w:val="44"/>
          <w:szCs w:val="44"/>
          <w:lang w:eastAsia="sv-SE"/>
        </w:rPr>
      </w:pPr>
      <w:r w:rsidRPr="00195D83">
        <w:rPr>
          <w:rFonts w:asciiTheme="minorHAnsi" w:hAnsiTheme="minorHAnsi" w:cstheme="minorHAnsi"/>
          <w:b/>
          <w:bCs/>
        </w:rPr>
        <w:t>Avmelding.</w:t>
      </w:r>
    </w:p>
    <w:p w14:paraId="69A7D249" w14:textId="755F8702" w:rsidR="00D7167C" w:rsidRDefault="00195D83" w:rsidP="00D7167C">
      <w:pPr>
        <w:rPr>
          <w:rFonts w:asciiTheme="minorHAnsi" w:hAnsiTheme="minorHAnsi" w:cstheme="minorHAnsi"/>
        </w:rPr>
      </w:pPr>
      <w:r w:rsidRPr="00195D83">
        <w:rPr>
          <w:rFonts w:asciiTheme="minorHAnsi" w:hAnsiTheme="minorHAnsi" w:cstheme="minorHAnsi"/>
        </w:rPr>
        <w:t xml:space="preserve">Avmelding må gjøres før påmeldingsfristens utløp, og gjøres av spilleren selv i GolfBox. Etter påmeldingsfristen må en påmeldt spiller som ikke skal delta stryke seg ved å sende en e-post til </w:t>
      </w:r>
      <w:hyperlink r:id="rId12" w:history="1">
        <w:r w:rsidRPr="001F00AB">
          <w:rPr>
            <w:rStyle w:val="Hyperkobling"/>
            <w:rFonts w:asciiTheme="minorHAnsi" w:hAnsiTheme="minorHAnsi" w:cstheme="minorHAnsi"/>
          </w:rPr>
          <w:t>turnering@golfforbundet.no</w:t>
        </w:r>
      </w:hyperlink>
      <w:r w:rsidRPr="00195D83">
        <w:rPr>
          <w:rFonts w:asciiTheme="minorHAnsi" w:hAnsiTheme="minorHAnsi" w:cstheme="minorHAnsi"/>
        </w:rPr>
        <w:t>.</w:t>
      </w:r>
    </w:p>
    <w:p w14:paraId="0E6328C1" w14:textId="77777777" w:rsidR="00195D83" w:rsidRPr="00195D83" w:rsidRDefault="00195D83" w:rsidP="00D7167C">
      <w:pPr>
        <w:rPr>
          <w:rFonts w:asciiTheme="minorHAnsi" w:hAnsiTheme="minorHAnsi" w:cstheme="minorHAnsi"/>
          <w:b/>
          <w:lang w:eastAsia="sv-SE"/>
        </w:rPr>
      </w:pPr>
    </w:p>
    <w:p w14:paraId="663B25F7" w14:textId="77777777" w:rsidR="00D7167C" w:rsidRPr="00472D1E" w:rsidRDefault="00B07758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>
        <w:rPr>
          <w:rFonts w:ascii="Calibri" w:hAnsi="Calibri" w:cs="Calibri"/>
          <w:b/>
          <w:bCs/>
          <w:lang w:eastAsia="sv-SE"/>
        </w:rPr>
        <w:t>Besk</w:t>
      </w:r>
      <w:r w:rsidR="00D7167C" w:rsidRPr="00472D1E">
        <w:rPr>
          <w:rFonts w:ascii="Calibri" w:hAnsi="Calibri" w:cs="Calibri"/>
          <w:b/>
          <w:bCs/>
          <w:lang w:eastAsia="sv-SE"/>
        </w:rPr>
        <w:t>jeder/Informasjon</w:t>
      </w:r>
    </w:p>
    <w:p w14:paraId="062C60B5" w14:textId="062E0884" w:rsidR="00D7167C" w:rsidRDefault="00D7167C" w:rsidP="00D7167C">
      <w:pPr>
        <w:rPr>
          <w:rFonts w:ascii="Calibri" w:hAnsi="Calibri" w:cs="Calibri"/>
          <w:lang w:eastAsia="sv-SE"/>
        </w:rPr>
      </w:pPr>
      <w:r w:rsidRPr="00472D1E">
        <w:rPr>
          <w:rFonts w:ascii="Calibri" w:hAnsi="Calibri" w:cs="Calibri"/>
          <w:lang w:eastAsia="sv-SE"/>
        </w:rPr>
        <w:t>Alle beskjeder vil bli slått opp på oppslagstavlen</w:t>
      </w:r>
      <w:r w:rsidR="00383A71">
        <w:rPr>
          <w:rFonts w:ascii="Calibri" w:hAnsi="Calibri" w:cs="Calibri"/>
          <w:lang w:eastAsia="sv-SE"/>
        </w:rPr>
        <w:t xml:space="preserve"> ved </w:t>
      </w:r>
      <w:r w:rsidR="00A5693F">
        <w:rPr>
          <w:rFonts w:ascii="Calibri" w:hAnsi="Calibri" w:cs="Calibri"/>
          <w:lang w:eastAsia="sv-SE"/>
        </w:rPr>
        <w:t>turneringssekretariatet i Sagen</w:t>
      </w:r>
      <w:r w:rsidR="00DC6D25">
        <w:rPr>
          <w:rFonts w:ascii="Calibri" w:hAnsi="Calibri" w:cs="Calibri"/>
          <w:lang w:eastAsia="sv-SE"/>
        </w:rPr>
        <w:t>-</w:t>
      </w:r>
      <w:r w:rsidR="00A5693F">
        <w:rPr>
          <w:rFonts w:ascii="Calibri" w:hAnsi="Calibri" w:cs="Calibri"/>
          <w:lang w:eastAsia="sv-SE"/>
        </w:rPr>
        <w:t>huset</w:t>
      </w:r>
      <w:r w:rsidRPr="006E6E2D">
        <w:rPr>
          <w:rFonts w:ascii="Calibri" w:hAnsi="Calibri" w:cs="Calibri"/>
          <w:lang w:eastAsia="sv-SE"/>
        </w:rPr>
        <w:t>.</w:t>
      </w:r>
    </w:p>
    <w:p w14:paraId="549B6594" w14:textId="77777777" w:rsidR="002C5788" w:rsidRDefault="002C5788" w:rsidP="00D7167C">
      <w:pPr>
        <w:rPr>
          <w:rFonts w:ascii="Calibri" w:hAnsi="Calibri" w:cs="Calibri"/>
          <w:lang w:eastAsia="sv-SE"/>
        </w:rPr>
      </w:pPr>
    </w:p>
    <w:p w14:paraId="20324545" w14:textId="3EE0E419" w:rsidR="002C5788" w:rsidRPr="002C5788" w:rsidRDefault="002C5788" w:rsidP="00D7167C">
      <w:pPr>
        <w:rPr>
          <w:rFonts w:ascii="Calibri" w:hAnsi="Calibri" w:cs="Calibri"/>
          <w:b/>
          <w:lang w:eastAsia="sv-SE"/>
        </w:rPr>
      </w:pPr>
      <w:r>
        <w:rPr>
          <w:rFonts w:ascii="Calibri" w:hAnsi="Calibri" w:cs="Calibri"/>
          <w:b/>
          <w:lang w:eastAsia="sv-SE"/>
        </w:rPr>
        <w:t>Caddier</w:t>
      </w:r>
    </w:p>
    <w:p w14:paraId="3770071F" w14:textId="3E86FFC5" w:rsidR="00195D83" w:rsidRDefault="002C5788" w:rsidP="00D7167C">
      <w:p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Det er caddie</w:t>
      </w:r>
      <w:r w:rsidR="00D833BE">
        <w:rPr>
          <w:rFonts w:ascii="Calibri" w:hAnsi="Calibri" w:cs="Calibri"/>
          <w:lang w:eastAsia="sv-SE"/>
        </w:rPr>
        <w:t>-</w:t>
      </w:r>
      <w:r>
        <w:rPr>
          <w:rFonts w:ascii="Calibri" w:hAnsi="Calibri" w:cs="Calibri"/>
          <w:lang w:eastAsia="sv-SE"/>
        </w:rPr>
        <w:t xml:space="preserve">forbud </w:t>
      </w:r>
      <w:r w:rsidR="00D833BE">
        <w:rPr>
          <w:rFonts w:ascii="Calibri" w:hAnsi="Calibri" w:cs="Calibri"/>
          <w:lang w:eastAsia="sv-SE"/>
        </w:rPr>
        <w:t>i alle forbundsturneringer inntil andre bestemmelser foreligger.</w:t>
      </w:r>
    </w:p>
    <w:p w14:paraId="32F00F48" w14:textId="77777777" w:rsidR="00D833BE" w:rsidRDefault="00D833BE" w:rsidP="00D7167C">
      <w:pPr>
        <w:rPr>
          <w:rFonts w:ascii="Calibri" w:hAnsi="Calibri" w:cs="Calibri"/>
          <w:lang w:eastAsia="sv-SE"/>
        </w:rPr>
      </w:pPr>
    </w:p>
    <w:p w14:paraId="0478CF8F" w14:textId="77777777" w:rsidR="00195D83" w:rsidRPr="00195D83" w:rsidRDefault="00195D83" w:rsidP="00D7167C">
      <w:pPr>
        <w:rPr>
          <w:rFonts w:asciiTheme="minorHAnsi" w:hAnsiTheme="minorHAnsi" w:cstheme="minorHAnsi"/>
          <w:b/>
          <w:bCs/>
        </w:rPr>
      </w:pPr>
      <w:r w:rsidRPr="00195D83">
        <w:rPr>
          <w:rFonts w:asciiTheme="minorHAnsi" w:hAnsiTheme="minorHAnsi" w:cstheme="minorHAnsi"/>
          <w:b/>
          <w:bCs/>
        </w:rPr>
        <w:t>Dommere</w:t>
      </w:r>
    </w:p>
    <w:p w14:paraId="7C63D043" w14:textId="29BF5E8B" w:rsidR="00195D83" w:rsidRPr="00195D83" w:rsidRDefault="00195D83" w:rsidP="00D7167C">
      <w:pPr>
        <w:rPr>
          <w:rFonts w:asciiTheme="minorHAnsi" w:hAnsiTheme="minorHAnsi" w:cstheme="minorHAnsi"/>
          <w:lang w:eastAsia="sv-SE"/>
        </w:rPr>
      </w:pPr>
      <w:r w:rsidRPr="00195D83">
        <w:rPr>
          <w:rFonts w:asciiTheme="minorHAnsi" w:hAnsiTheme="minorHAnsi" w:cstheme="minorHAnsi"/>
        </w:rPr>
        <w:t>I denne turneringen er det utnevnt dommere fra NGF. Disse er der for å assistere i regelsituasjoner, sikre at spilleregler følges og se til at spillerne holder akseptabel spillehastighet. Kontaktinfo til TD og Hoveddommer vil publiseres av starter.</w:t>
      </w:r>
    </w:p>
    <w:p w14:paraId="6F86A969" w14:textId="77777777" w:rsidR="00D7167C" w:rsidRDefault="00D7167C" w:rsidP="00D7167C">
      <w:pPr>
        <w:rPr>
          <w:rFonts w:ascii="Calibri" w:hAnsi="Calibri" w:cs="Calibri"/>
          <w:b/>
          <w:bCs/>
          <w:lang w:eastAsia="sv-SE"/>
        </w:rPr>
      </w:pPr>
    </w:p>
    <w:p w14:paraId="4CC14A16" w14:textId="1489B545" w:rsidR="00D7167C" w:rsidRPr="002B098F" w:rsidRDefault="001868B8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proofErr w:type="spellStart"/>
      <w:r>
        <w:rPr>
          <w:rFonts w:ascii="Calibri" w:hAnsi="Calibri" w:cs="Calibri"/>
          <w:b/>
          <w:bCs/>
          <w:lang w:eastAsia="sv-SE"/>
        </w:rPr>
        <w:t>D</w:t>
      </w:r>
      <w:r w:rsidRPr="002B098F">
        <w:rPr>
          <w:rFonts w:ascii="Calibri" w:hAnsi="Calibri" w:cs="Calibri"/>
          <w:b/>
          <w:bCs/>
          <w:lang w:eastAsia="sv-SE"/>
        </w:rPr>
        <w:t>rivingrang</w:t>
      </w:r>
      <w:r>
        <w:rPr>
          <w:rFonts w:ascii="Calibri" w:hAnsi="Calibri" w:cs="Calibri"/>
          <w:b/>
          <w:bCs/>
          <w:lang w:eastAsia="sv-SE"/>
        </w:rPr>
        <w:t>e</w:t>
      </w:r>
      <w:proofErr w:type="spellEnd"/>
    </w:p>
    <w:p w14:paraId="2E43FC25" w14:textId="6DD6F90C" w:rsidR="00D7167C" w:rsidRPr="002B098F" w:rsidRDefault="00A5693F" w:rsidP="00D7167C">
      <w:pPr>
        <w:rPr>
          <w:rFonts w:ascii="Calibri" w:hAnsi="Calibri" w:cs="Calibri"/>
          <w:lang w:eastAsia="sv-SE"/>
        </w:rPr>
      </w:pPr>
      <w:proofErr w:type="spellStart"/>
      <w:r>
        <w:rPr>
          <w:rFonts w:ascii="Calibri" w:hAnsi="Calibri" w:cs="Calibri"/>
          <w:lang w:eastAsia="sv-SE"/>
        </w:rPr>
        <w:t>Drivingrange</w:t>
      </w:r>
      <w:proofErr w:type="spellEnd"/>
      <w:r>
        <w:rPr>
          <w:rFonts w:ascii="Calibri" w:hAnsi="Calibri" w:cs="Calibri"/>
          <w:lang w:eastAsia="sv-SE"/>
        </w:rPr>
        <w:t xml:space="preserve"> er åpen fra kl. 07:00</w:t>
      </w:r>
      <w:r w:rsidR="00D7167C" w:rsidRPr="002B098F">
        <w:rPr>
          <w:rFonts w:ascii="Calibri" w:hAnsi="Calibri" w:cs="Calibri"/>
          <w:lang w:eastAsia="sv-SE"/>
        </w:rPr>
        <w:t xml:space="preserve"> begge turneringsdager.</w:t>
      </w:r>
    </w:p>
    <w:p w14:paraId="31096D2B" w14:textId="3E9A5AD9" w:rsidR="00D7167C" w:rsidRDefault="00D7167C" w:rsidP="00D7167C">
      <w:pPr>
        <w:rPr>
          <w:rFonts w:ascii="Calibri" w:hAnsi="Calibri" w:cs="Calibri"/>
          <w:lang w:eastAsia="sv-SE"/>
        </w:rPr>
      </w:pPr>
      <w:r w:rsidRPr="00A04F02">
        <w:rPr>
          <w:rFonts w:ascii="Calibri" w:hAnsi="Calibri" w:cs="Calibri"/>
          <w:lang w:eastAsia="sv-SE"/>
        </w:rPr>
        <w:t xml:space="preserve">Det brukes </w:t>
      </w:r>
      <w:r w:rsidR="00DC6D25">
        <w:rPr>
          <w:rFonts w:ascii="Calibri" w:hAnsi="Calibri" w:cs="Calibri"/>
          <w:lang w:eastAsia="sv-SE"/>
        </w:rPr>
        <w:t>pollett</w:t>
      </w:r>
      <w:r w:rsidR="00A5693F">
        <w:rPr>
          <w:rFonts w:ascii="Calibri" w:hAnsi="Calibri" w:cs="Calibri"/>
          <w:lang w:eastAsia="sv-SE"/>
        </w:rPr>
        <w:t xml:space="preserve"> kr 30,- (30 baller), </w:t>
      </w:r>
      <w:proofErr w:type="spellStart"/>
      <w:r w:rsidR="00A5693F">
        <w:rPr>
          <w:rFonts w:ascii="Calibri" w:hAnsi="Calibri" w:cs="Calibri"/>
          <w:lang w:eastAsia="sv-SE"/>
        </w:rPr>
        <w:t>range</w:t>
      </w:r>
      <w:r w:rsidR="005B16FA">
        <w:rPr>
          <w:rFonts w:ascii="Calibri" w:hAnsi="Calibri" w:cs="Calibri"/>
          <w:lang w:eastAsia="sv-SE"/>
        </w:rPr>
        <w:t>kort</w:t>
      </w:r>
      <w:proofErr w:type="spellEnd"/>
      <w:r w:rsidR="00A5693F">
        <w:rPr>
          <w:rFonts w:ascii="Calibri" w:hAnsi="Calibri" w:cs="Calibri"/>
          <w:lang w:eastAsia="sv-SE"/>
        </w:rPr>
        <w:t xml:space="preserve"> kr 250,- </w:t>
      </w:r>
      <w:r w:rsidR="00A5693F">
        <w:rPr>
          <w:rFonts w:ascii="Calibri" w:hAnsi="Calibri" w:cs="Calibri"/>
          <w:sz w:val="26"/>
          <w:szCs w:val="26"/>
          <w:lang w:eastAsia="sv-SE"/>
        </w:rPr>
        <w:t>(</w:t>
      </w:r>
      <w:r w:rsidR="00A5693F">
        <w:rPr>
          <w:rFonts w:ascii="Calibri" w:hAnsi="Calibri" w:cs="Calibri"/>
          <w:lang w:eastAsia="sv-SE"/>
        </w:rPr>
        <w:t>10 bøtter)</w:t>
      </w:r>
      <w:r w:rsidR="005B16FA">
        <w:rPr>
          <w:rFonts w:ascii="Calibri" w:hAnsi="Calibri" w:cs="Calibri"/>
          <w:lang w:eastAsia="sv-SE"/>
        </w:rPr>
        <w:t xml:space="preserve"> </w:t>
      </w:r>
      <w:r w:rsidR="00A5693F">
        <w:rPr>
          <w:rFonts w:ascii="Calibri" w:hAnsi="Calibri" w:cs="Calibri"/>
          <w:lang w:eastAsia="sv-SE"/>
        </w:rPr>
        <w:t>eller kr 450,- (30 bøtter). I tillegg kan det også benyttes b</w:t>
      </w:r>
      <w:r w:rsidR="005B16FA">
        <w:rPr>
          <w:rFonts w:ascii="Calibri" w:hAnsi="Calibri" w:cs="Calibri"/>
          <w:lang w:eastAsia="sv-SE"/>
        </w:rPr>
        <w:t xml:space="preserve">ankkort </w:t>
      </w:r>
      <w:r w:rsidR="00A5693F">
        <w:rPr>
          <w:rFonts w:ascii="Calibri" w:hAnsi="Calibri" w:cs="Calibri"/>
          <w:lang w:eastAsia="sv-SE"/>
        </w:rPr>
        <w:t>(Visa)</w:t>
      </w:r>
      <w:r w:rsidR="00E16C63">
        <w:rPr>
          <w:rFonts w:ascii="Calibri" w:hAnsi="Calibri" w:cs="Calibri"/>
          <w:lang w:eastAsia="sv-SE"/>
        </w:rPr>
        <w:t>.</w:t>
      </w:r>
    </w:p>
    <w:p w14:paraId="54AD2BBE" w14:textId="1273EDF8" w:rsidR="00195D83" w:rsidRDefault="00195D83" w:rsidP="00D7167C">
      <w:pPr>
        <w:rPr>
          <w:rFonts w:ascii="Calibri" w:hAnsi="Calibri" w:cs="Calibri"/>
          <w:lang w:eastAsia="sv-SE"/>
        </w:rPr>
      </w:pPr>
    </w:p>
    <w:p w14:paraId="356882FA" w14:textId="77777777" w:rsidR="00195D83" w:rsidRPr="00195D83" w:rsidRDefault="00195D83" w:rsidP="00D7167C">
      <w:pPr>
        <w:rPr>
          <w:rFonts w:asciiTheme="minorHAnsi" w:hAnsiTheme="minorHAnsi" w:cstheme="minorHAnsi"/>
          <w:b/>
          <w:bCs/>
        </w:rPr>
      </w:pPr>
      <w:r w:rsidRPr="00195D83">
        <w:rPr>
          <w:rFonts w:asciiTheme="minorHAnsi" w:hAnsiTheme="minorHAnsi" w:cstheme="minorHAnsi"/>
          <w:b/>
          <w:bCs/>
        </w:rPr>
        <w:t>Evakueringsplan</w:t>
      </w:r>
    </w:p>
    <w:p w14:paraId="047D03B0" w14:textId="23415104" w:rsidR="00195D83" w:rsidRPr="00195D83" w:rsidRDefault="00195D83" w:rsidP="00D7167C">
      <w:pPr>
        <w:rPr>
          <w:rFonts w:asciiTheme="minorHAnsi" w:hAnsiTheme="minorHAnsi" w:cstheme="minorHAnsi"/>
          <w:lang w:eastAsia="sv-SE"/>
        </w:rPr>
      </w:pPr>
      <w:r w:rsidRPr="00195D83">
        <w:rPr>
          <w:rFonts w:asciiTheme="minorHAnsi" w:hAnsiTheme="minorHAnsi" w:cstheme="minorHAnsi"/>
        </w:rPr>
        <w:t xml:space="preserve">Evakueringsplan vil henge oppe på infotavle og distribueres på </w:t>
      </w:r>
      <w:r w:rsidR="00E16C63">
        <w:rPr>
          <w:rFonts w:asciiTheme="minorHAnsi" w:hAnsiTheme="minorHAnsi" w:cstheme="minorHAnsi"/>
        </w:rPr>
        <w:t>Garmin Norgescups</w:t>
      </w:r>
      <w:r w:rsidRPr="00195D83">
        <w:rPr>
          <w:rFonts w:asciiTheme="minorHAnsi" w:hAnsiTheme="minorHAnsi" w:cstheme="minorHAnsi"/>
        </w:rPr>
        <w:t xml:space="preserve"> </w:t>
      </w:r>
      <w:r w:rsidR="001868B8" w:rsidRPr="00195D83">
        <w:rPr>
          <w:rFonts w:asciiTheme="minorHAnsi" w:hAnsiTheme="minorHAnsi" w:cstheme="minorHAnsi"/>
        </w:rPr>
        <w:t>Facebook side</w:t>
      </w:r>
      <w:r w:rsidRPr="00195D83">
        <w:rPr>
          <w:rFonts w:asciiTheme="minorHAnsi" w:hAnsiTheme="minorHAnsi" w:cstheme="minorHAnsi"/>
        </w:rPr>
        <w:t>. Er det stor fare for torden eller andre grunner til evakuering</w:t>
      </w:r>
      <w:r w:rsidR="00E16C63">
        <w:rPr>
          <w:rFonts w:asciiTheme="minorHAnsi" w:hAnsiTheme="minorHAnsi" w:cstheme="minorHAnsi"/>
        </w:rPr>
        <w:t>,</w:t>
      </w:r>
      <w:r w:rsidRPr="00195D83">
        <w:rPr>
          <w:rFonts w:asciiTheme="minorHAnsi" w:hAnsiTheme="minorHAnsi" w:cstheme="minorHAnsi"/>
        </w:rPr>
        <w:t xml:space="preserve"> vil den i tillegg bli </w:t>
      </w:r>
      <w:r w:rsidR="00E16C63">
        <w:rPr>
          <w:rFonts w:asciiTheme="minorHAnsi" w:hAnsiTheme="minorHAnsi" w:cstheme="minorHAnsi"/>
        </w:rPr>
        <w:t>gjort tilgjengelig hos starter. Spilleren må selv ta bilde av planen.</w:t>
      </w:r>
    </w:p>
    <w:p w14:paraId="447F9A75" w14:textId="77777777" w:rsidR="004F0823" w:rsidRPr="0000426E" w:rsidRDefault="004F0823" w:rsidP="00D7167C">
      <w:pPr>
        <w:rPr>
          <w:rFonts w:ascii="Calibri" w:hAnsi="Calibri" w:cs="Calibri"/>
          <w:b/>
          <w:smallCaps/>
          <w:lang w:eastAsia="sv-SE"/>
        </w:rPr>
      </w:pPr>
    </w:p>
    <w:p w14:paraId="075A5BB7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lastRenderedPageBreak/>
        <w:t>Forecaddies</w:t>
      </w:r>
    </w:p>
    <w:p w14:paraId="307D1F13" w14:textId="28AA4061" w:rsidR="00D7167C" w:rsidRPr="002B098F" w:rsidRDefault="00D7167C" w:rsidP="00D7167C">
      <w:pPr>
        <w:rPr>
          <w:rFonts w:ascii="Calibri" w:hAnsi="Calibri" w:cs="Calibri"/>
          <w:lang w:eastAsia="sv-SE"/>
        </w:rPr>
      </w:pPr>
      <w:r w:rsidRPr="002B098F">
        <w:rPr>
          <w:rFonts w:ascii="Calibri" w:hAnsi="Calibri" w:cs="Calibri"/>
          <w:lang w:eastAsia="sv-SE"/>
        </w:rPr>
        <w:t>Forecaddies utplasseres ved behov. Starter informerer om eventuelle forecaddies</w:t>
      </w:r>
      <w:r w:rsidR="00E16C63">
        <w:rPr>
          <w:rFonts w:ascii="Calibri" w:hAnsi="Calibri" w:cs="Calibri"/>
          <w:lang w:eastAsia="sv-SE"/>
        </w:rPr>
        <w:t xml:space="preserve"> på hvilke hull</w:t>
      </w:r>
      <w:r w:rsidRPr="002B098F">
        <w:rPr>
          <w:rFonts w:ascii="Calibri" w:hAnsi="Calibri" w:cs="Calibri"/>
          <w:lang w:eastAsia="sv-SE"/>
        </w:rPr>
        <w:t>. Forecaddies er utplassert for sikkerhet, men kan også assistere med å anvise/finne baller.</w:t>
      </w:r>
    </w:p>
    <w:p w14:paraId="4B1DDA18" w14:textId="77777777" w:rsidR="00D7167C" w:rsidRPr="002B098F" w:rsidRDefault="00D7167C" w:rsidP="00D7167C">
      <w:pPr>
        <w:rPr>
          <w:rFonts w:ascii="Calibri" w:hAnsi="Calibri" w:cs="Calibri"/>
          <w:lang w:eastAsia="sv-SE"/>
        </w:rPr>
      </w:pPr>
      <w:r w:rsidRPr="002B098F">
        <w:rPr>
          <w:rFonts w:ascii="Calibri" w:hAnsi="Calibri" w:cs="Calibri"/>
          <w:lang w:eastAsia="sv-SE"/>
        </w:rPr>
        <w:t>Spilleren bør anvise ballens retning ved å strekke ut høyre eller venstre arm i skulderhøyde.</w:t>
      </w:r>
    </w:p>
    <w:p w14:paraId="53449B6A" w14:textId="77777777" w:rsidR="00D7167C" w:rsidRPr="0000426E" w:rsidRDefault="00D7167C" w:rsidP="00D7167C">
      <w:pPr>
        <w:rPr>
          <w:rFonts w:ascii="Calibri" w:hAnsi="Calibri" w:cs="Calibri"/>
          <w:b/>
          <w:smallCaps/>
          <w:lang w:eastAsia="sv-SE"/>
        </w:rPr>
      </w:pPr>
    </w:p>
    <w:p w14:paraId="0A0B2367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t>Førstehjelp</w:t>
      </w:r>
    </w:p>
    <w:p w14:paraId="0A8B3F32" w14:textId="119072EB" w:rsidR="00E16C63" w:rsidRDefault="00A5693F" w:rsidP="00D7167C">
      <w:p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Førstehjelpsutstyr finnes i Sagen</w:t>
      </w:r>
      <w:r w:rsidR="000E4A6A">
        <w:rPr>
          <w:rFonts w:ascii="Calibri" w:hAnsi="Calibri" w:cs="Calibri"/>
          <w:lang w:eastAsia="sv-SE"/>
        </w:rPr>
        <w:t>-</w:t>
      </w:r>
      <w:r>
        <w:rPr>
          <w:rFonts w:ascii="Calibri" w:hAnsi="Calibri" w:cs="Calibri"/>
          <w:lang w:eastAsia="sv-SE"/>
        </w:rPr>
        <w:t xml:space="preserve">huset. Kontakt </w:t>
      </w:r>
      <w:r w:rsidR="00E16C63">
        <w:rPr>
          <w:rFonts w:ascii="Calibri" w:hAnsi="Calibri" w:cs="Calibri"/>
          <w:lang w:eastAsia="sv-SE"/>
        </w:rPr>
        <w:t>TD eller</w:t>
      </w:r>
      <w:r w:rsidR="00BA5A44">
        <w:rPr>
          <w:rFonts w:ascii="Calibri" w:hAnsi="Calibri" w:cs="Calibri"/>
          <w:lang w:eastAsia="sv-SE"/>
        </w:rPr>
        <w:t xml:space="preserve"> turneringsleder </w:t>
      </w:r>
      <w:r w:rsidR="00E16C63">
        <w:rPr>
          <w:rFonts w:ascii="Calibri" w:hAnsi="Calibri" w:cs="Calibri"/>
          <w:lang w:eastAsia="sv-SE"/>
        </w:rPr>
        <w:t>v</w:t>
      </w:r>
      <w:r w:rsidR="00BA5A44">
        <w:rPr>
          <w:rFonts w:ascii="Calibri" w:hAnsi="Calibri" w:cs="Calibri"/>
          <w:lang w:eastAsia="sv-SE"/>
        </w:rPr>
        <w:t>ed behov.</w:t>
      </w:r>
      <w:r w:rsidR="00E16C63">
        <w:rPr>
          <w:rFonts w:ascii="Calibri" w:hAnsi="Calibri" w:cs="Calibri"/>
          <w:lang w:eastAsia="sv-SE"/>
        </w:rPr>
        <w:t xml:space="preserve"> </w:t>
      </w:r>
      <w:r w:rsidR="00E16C63" w:rsidRPr="00F607FA">
        <w:rPr>
          <w:rFonts w:ascii="Calibri" w:hAnsi="Calibri" w:cs="Calibri"/>
          <w:lang w:eastAsia="sv-SE"/>
        </w:rPr>
        <w:t xml:space="preserve">Avstand til legevakt og sykehus er </w:t>
      </w:r>
      <w:r>
        <w:rPr>
          <w:rFonts w:ascii="Calibri" w:hAnsi="Calibri" w:cs="Calibri"/>
          <w:lang w:eastAsia="sv-SE"/>
        </w:rPr>
        <w:t>4</w:t>
      </w:r>
      <w:r w:rsidR="00E16C63" w:rsidRPr="00F607FA">
        <w:rPr>
          <w:rFonts w:ascii="Calibri" w:hAnsi="Calibri" w:cs="Calibri"/>
          <w:lang w:eastAsia="sv-SE"/>
        </w:rPr>
        <w:t xml:space="preserve"> km.</w:t>
      </w:r>
    </w:p>
    <w:p w14:paraId="5A92F1A8" w14:textId="77777777" w:rsidR="00D7167C" w:rsidRDefault="00D7167C" w:rsidP="00D7167C">
      <w:pPr>
        <w:rPr>
          <w:rFonts w:ascii="Calibri" w:hAnsi="Calibri" w:cs="Calibri"/>
          <w:lang w:eastAsia="sv-SE"/>
        </w:rPr>
      </w:pPr>
    </w:p>
    <w:p w14:paraId="524D8D6D" w14:textId="652DD3C4" w:rsidR="00D7167C" w:rsidRPr="00A5693F" w:rsidRDefault="00D7167C" w:rsidP="00D7167C">
      <w:pPr>
        <w:keepNext/>
        <w:outlineLvl w:val="0"/>
        <w:rPr>
          <w:rFonts w:asciiTheme="minorHAnsi" w:hAnsiTheme="minorHAnsi" w:cstheme="minorHAnsi"/>
          <w:b/>
          <w:bCs/>
          <w:lang w:eastAsia="sv-SE"/>
        </w:rPr>
      </w:pPr>
      <w:r w:rsidRPr="00A5693F">
        <w:rPr>
          <w:rFonts w:asciiTheme="minorHAnsi" w:hAnsiTheme="minorHAnsi" w:cstheme="minorHAnsi"/>
          <w:b/>
          <w:bCs/>
          <w:lang w:eastAsia="sv-SE"/>
        </w:rPr>
        <w:t>Garderobe/dusj/toalett</w:t>
      </w:r>
    </w:p>
    <w:p w14:paraId="63BF24CA" w14:textId="67F24AE1" w:rsidR="009C6B07" w:rsidRDefault="006A29C2" w:rsidP="00D7167C">
      <w:pPr>
        <w:rPr>
          <w:rFonts w:asciiTheme="minorHAnsi" w:hAnsiTheme="minorHAnsi" w:cstheme="minorHAnsi"/>
          <w:lang w:eastAsia="sv-SE"/>
        </w:rPr>
      </w:pPr>
      <w:r w:rsidRPr="00A5693F">
        <w:rPr>
          <w:rFonts w:asciiTheme="minorHAnsi" w:hAnsiTheme="minorHAnsi" w:cstheme="minorHAnsi"/>
        </w:rPr>
        <w:t>Som et ledd i</w:t>
      </w:r>
      <w:r w:rsidR="00E16C63" w:rsidRPr="00A5693F">
        <w:rPr>
          <w:rFonts w:asciiTheme="minorHAnsi" w:hAnsiTheme="minorHAnsi" w:cstheme="minorHAnsi"/>
        </w:rPr>
        <w:t xml:space="preserve"> de gjeldende smitteverntiltakene</w:t>
      </w:r>
      <w:r w:rsidRPr="00A5693F">
        <w:rPr>
          <w:rFonts w:asciiTheme="minorHAnsi" w:hAnsiTheme="minorHAnsi" w:cstheme="minorHAnsi"/>
        </w:rPr>
        <w:t xml:space="preserve"> vil ikke garderober og dusjanlegg være tilgjengelige.</w:t>
      </w:r>
      <w:r w:rsidR="00E16C63" w:rsidRPr="00A5693F">
        <w:rPr>
          <w:rFonts w:asciiTheme="minorHAnsi" w:hAnsiTheme="minorHAnsi" w:cstheme="minorHAnsi"/>
          <w:lang w:eastAsia="sv-SE"/>
        </w:rPr>
        <w:t xml:space="preserve"> Det er t</w:t>
      </w:r>
      <w:r w:rsidRPr="00A5693F">
        <w:rPr>
          <w:rFonts w:asciiTheme="minorHAnsi" w:hAnsiTheme="minorHAnsi" w:cstheme="minorHAnsi"/>
          <w:lang w:eastAsia="sv-SE"/>
        </w:rPr>
        <w:t>oaletter</w:t>
      </w:r>
      <w:r w:rsidR="00B56EE1">
        <w:rPr>
          <w:rFonts w:asciiTheme="minorHAnsi" w:hAnsiTheme="minorHAnsi" w:cstheme="minorHAnsi"/>
          <w:lang w:eastAsia="sv-SE"/>
        </w:rPr>
        <w:t xml:space="preserve"> i kjeller</w:t>
      </w:r>
      <w:r w:rsidR="000E4A6A">
        <w:rPr>
          <w:rFonts w:asciiTheme="minorHAnsi" w:hAnsiTheme="minorHAnsi" w:cstheme="minorHAnsi"/>
          <w:lang w:eastAsia="sv-SE"/>
        </w:rPr>
        <w:t xml:space="preserve"> og inngang</w:t>
      </w:r>
      <w:r w:rsidR="00B56EE1">
        <w:rPr>
          <w:rFonts w:asciiTheme="minorHAnsi" w:hAnsiTheme="minorHAnsi" w:cstheme="minorHAnsi"/>
          <w:lang w:eastAsia="sv-SE"/>
        </w:rPr>
        <w:t xml:space="preserve"> i Sagen</w:t>
      </w:r>
      <w:r w:rsidR="000E4A6A">
        <w:rPr>
          <w:rFonts w:asciiTheme="minorHAnsi" w:hAnsiTheme="minorHAnsi" w:cstheme="minorHAnsi"/>
          <w:lang w:eastAsia="sv-SE"/>
        </w:rPr>
        <w:t>-</w:t>
      </w:r>
      <w:r w:rsidR="00B56EE1">
        <w:rPr>
          <w:rFonts w:asciiTheme="minorHAnsi" w:hAnsiTheme="minorHAnsi" w:cstheme="minorHAnsi"/>
          <w:lang w:eastAsia="sv-SE"/>
        </w:rPr>
        <w:t>huset</w:t>
      </w:r>
      <w:r w:rsidR="000E4A6A">
        <w:rPr>
          <w:rFonts w:asciiTheme="minorHAnsi" w:hAnsiTheme="minorHAnsi" w:cstheme="minorHAnsi"/>
          <w:lang w:eastAsia="sv-SE"/>
        </w:rPr>
        <w:t>, utvendig ved hull 1 og i café</w:t>
      </w:r>
      <w:r w:rsidR="00B56EE1">
        <w:rPr>
          <w:rFonts w:asciiTheme="minorHAnsi" w:hAnsiTheme="minorHAnsi" w:cstheme="minorHAnsi"/>
          <w:lang w:eastAsia="sv-SE"/>
        </w:rPr>
        <w:t>.</w:t>
      </w:r>
    </w:p>
    <w:p w14:paraId="552F0C47" w14:textId="77777777" w:rsidR="00B56EE1" w:rsidRPr="00A5693F" w:rsidRDefault="00B56EE1" w:rsidP="00D7167C">
      <w:pPr>
        <w:rPr>
          <w:rFonts w:asciiTheme="minorHAnsi" w:hAnsiTheme="minorHAnsi" w:cstheme="minorHAnsi"/>
          <w:lang w:eastAsia="sv-SE"/>
        </w:rPr>
      </w:pPr>
    </w:p>
    <w:p w14:paraId="12766ECC" w14:textId="07759AB0" w:rsidR="00BA5A44" w:rsidRDefault="009C6B07" w:rsidP="00D7167C">
      <w:pPr>
        <w:rPr>
          <w:rFonts w:ascii="Calibri" w:hAnsi="Calibri" w:cs="Calibri"/>
          <w:b/>
          <w:bCs/>
          <w:lang w:eastAsia="sv-SE"/>
        </w:rPr>
      </w:pPr>
      <w:r>
        <w:rPr>
          <w:rFonts w:ascii="Calibri" w:hAnsi="Calibri" w:cs="Calibri"/>
          <w:b/>
          <w:bCs/>
          <w:lang w:eastAsia="sv-SE"/>
        </w:rPr>
        <w:t>Hullplassering</w:t>
      </w:r>
    </w:p>
    <w:p w14:paraId="1D2B7E34" w14:textId="632C0BAE" w:rsidR="009C6B07" w:rsidRDefault="009C6B07" w:rsidP="00D7167C">
      <w:p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 xml:space="preserve">Tabell som viser dagens </w:t>
      </w:r>
      <w:r w:rsidR="00025503">
        <w:rPr>
          <w:rFonts w:ascii="Calibri" w:hAnsi="Calibri" w:cs="Calibri"/>
          <w:lang w:eastAsia="sv-SE"/>
        </w:rPr>
        <w:t>hullplassering,</w:t>
      </w:r>
      <w:r>
        <w:rPr>
          <w:rFonts w:ascii="Calibri" w:hAnsi="Calibri" w:cs="Calibri"/>
          <w:lang w:eastAsia="sv-SE"/>
        </w:rPr>
        <w:t xml:space="preserve"> </w:t>
      </w:r>
      <w:r w:rsidR="006A29C2">
        <w:rPr>
          <w:rFonts w:ascii="Calibri" w:hAnsi="Calibri" w:cs="Calibri"/>
          <w:lang w:eastAsia="sv-SE"/>
        </w:rPr>
        <w:t>vil være oppslått på oppslagstavlen og være tilgjengelig hos</w:t>
      </w:r>
      <w:r>
        <w:rPr>
          <w:rFonts w:ascii="Calibri" w:hAnsi="Calibri" w:cs="Calibri"/>
          <w:lang w:eastAsia="sv-SE"/>
        </w:rPr>
        <w:t xml:space="preserve"> starter</w:t>
      </w:r>
      <w:r w:rsidR="006A29C2">
        <w:rPr>
          <w:rFonts w:ascii="Calibri" w:hAnsi="Calibri" w:cs="Calibri"/>
          <w:lang w:eastAsia="sv-SE"/>
        </w:rPr>
        <w:t>.</w:t>
      </w:r>
      <w:r w:rsidR="00E16C63">
        <w:rPr>
          <w:rFonts w:ascii="Calibri" w:hAnsi="Calibri" w:cs="Calibri"/>
          <w:lang w:eastAsia="sv-SE"/>
        </w:rPr>
        <w:t xml:space="preserve"> Den enkelte spille må selv ta bilde av hullplasseringene.</w:t>
      </w:r>
    </w:p>
    <w:p w14:paraId="2EDAD705" w14:textId="1C77BA21" w:rsidR="009C6B07" w:rsidRDefault="009C6B07" w:rsidP="00D7167C">
      <w:pPr>
        <w:rPr>
          <w:rFonts w:ascii="Calibri" w:hAnsi="Calibri" w:cs="Calibri"/>
          <w:lang w:eastAsia="sv-SE"/>
        </w:rPr>
      </w:pPr>
    </w:p>
    <w:p w14:paraId="457AF327" w14:textId="77777777" w:rsidR="006A29C2" w:rsidRDefault="009C6B07" w:rsidP="00D7167C">
      <w:pPr>
        <w:rPr>
          <w:rFonts w:ascii="Calibri" w:hAnsi="Calibri" w:cs="Calibri"/>
          <w:b/>
          <w:bCs/>
          <w:lang w:eastAsia="sv-SE"/>
        </w:rPr>
      </w:pPr>
      <w:r>
        <w:rPr>
          <w:rFonts w:ascii="Calibri" w:hAnsi="Calibri" w:cs="Calibri"/>
          <w:b/>
          <w:bCs/>
          <w:lang w:eastAsia="sv-SE"/>
        </w:rPr>
        <w:t>Innspill</w:t>
      </w:r>
    </w:p>
    <w:p w14:paraId="3168B351" w14:textId="44944655" w:rsidR="00025503" w:rsidRPr="00E16C63" w:rsidRDefault="006A29C2" w:rsidP="009C6B07">
      <w:pPr>
        <w:rPr>
          <w:rFonts w:asciiTheme="minorHAnsi" w:hAnsiTheme="minorHAnsi" w:cstheme="minorHAnsi"/>
        </w:rPr>
      </w:pPr>
      <w:r w:rsidRPr="00E16C63">
        <w:rPr>
          <w:rFonts w:asciiTheme="minorHAnsi" w:hAnsiTheme="minorHAnsi" w:cstheme="minorHAnsi"/>
        </w:rPr>
        <w:t>Det er fritt innspill for spillere som står på deltager</w:t>
      </w:r>
      <w:r w:rsidR="000E4A6A">
        <w:rPr>
          <w:rFonts w:asciiTheme="minorHAnsi" w:hAnsiTheme="minorHAnsi" w:cstheme="minorHAnsi"/>
        </w:rPr>
        <w:t xml:space="preserve"> </w:t>
      </w:r>
      <w:r w:rsidRPr="00E16C63">
        <w:rPr>
          <w:rFonts w:asciiTheme="minorHAnsi" w:hAnsiTheme="minorHAnsi" w:cstheme="minorHAnsi"/>
        </w:rPr>
        <w:t>listen</w:t>
      </w:r>
      <w:r w:rsidR="000E4A6A">
        <w:rPr>
          <w:rFonts w:asciiTheme="minorHAnsi" w:hAnsiTheme="minorHAnsi" w:cstheme="minorHAnsi"/>
        </w:rPr>
        <w:t xml:space="preserve"> frem til </w:t>
      </w:r>
      <w:proofErr w:type="spellStart"/>
      <w:r w:rsidR="000E4A6A">
        <w:rPr>
          <w:rFonts w:asciiTheme="minorHAnsi" w:hAnsiTheme="minorHAnsi" w:cstheme="minorHAnsi"/>
        </w:rPr>
        <w:t>kl</w:t>
      </w:r>
      <w:proofErr w:type="spellEnd"/>
      <w:r w:rsidR="000E4A6A">
        <w:rPr>
          <w:rFonts w:asciiTheme="minorHAnsi" w:hAnsiTheme="minorHAnsi" w:cstheme="minorHAnsi"/>
        </w:rPr>
        <w:t xml:space="preserve"> 1500</w:t>
      </w:r>
      <w:r w:rsidRPr="00E16C63">
        <w:rPr>
          <w:rFonts w:asciiTheme="minorHAnsi" w:hAnsiTheme="minorHAnsi" w:cstheme="minorHAnsi"/>
        </w:rPr>
        <w:t>, dagen før første runde.</w:t>
      </w:r>
    </w:p>
    <w:p w14:paraId="66DB528F" w14:textId="786506ED" w:rsidR="006A29C2" w:rsidRPr="00F607FA" w:rsidRDefault="00B56EE1" w:rsidP="009C6B07">
      <w:pPr>
        <w:rPr>
          <w:rFonts w:asciiTheme="minorHAnsi" w:hAnsiTheme="minorHAnsi" w:cstheme="minorHAnsi"/>
          <w:b/>
          <w:bCs/>
          <w:lang w:eastAsia="sv-SE"/>
        </w:rPr>
      </w:pPr>
      <w:r>
        <w:rPr>
          <w:rFonts w:asciiTheme="minorHAnsi" w:hAnsiTheme="minorHAnsi" w:cstheme="minorHAnsi"/>
          <w:b/>
          <w:bCs/>
          <w:lang w:eastAsia="sv-SE"/>
        </w:rPr>
        <w:t xml:space="preserve">Innspill bestilles via proshop, tlf. 51 93 91 </w:t>
      </w:r>
      <w:r w:rsidR="000E4A6A">
        <w:rPr>
          <w:rFonts w:asciiTheme="minorHAnsi" w:hAnsiTheme="minorHAnsi" w:cstheme="minorHAnsi"/>
          <w:b/>
          <w:bCs/>
          <w:lang w:eastAsia="sv-SE"/>
        </w:rPr>
        <w:t>00</w:t>
      </w:r>
      <w:r w:rsidR="00F460D3" w:rsidRPr="00E16C63">
        <w:rPr>
          <w:rFonts w:asciiTheme="minorHAnsi" w:hAnsiTheme="minorHAnsi" w:cstheme="minorHAnsi"/>
          <w:b/>
          <w:bCs/>
          <w:lang w:eastAsia="sv-SE"/>
        </w:rPr>
        <w:t>.</w:t>
      </w:r>
      <w:r w:rsidR="00E16C63">
        <w:rPr>
          <w:rFonts w:asciiTheme="minorHAnsi" w:hAnsiTheme="minorHAnsi" w:cstheme="minorHAnsi"/>
          <w:b/>
          <w:bCs/>
          <w:lang w:eastAsia="sv-SE"/>
        </w:rPr>
        <w:t xml:space="preserve"> </w:t>
      </w:r>
      <w:r w:rsidR="00E16C63" w:rsidRPr="00F607FA">
        <w:rPr>
          <w:rFonts w:asciiTheme="minorHAnsi" w:hAnsiTheme="minorHAnsi" w:cstheme="minorHAnsi"/>
          <w:b/>
          <w:bCs/>
          <w:lang w:eastAsia="sv-SE"/>
        </w:rPr>
        <w:t>Innspi</w:t>
      </w:r>
      <w:r>
        <w:rPr>
          <w:rFonts w:asciiTheme="minorHAnsi" w:hAnsiTheme="minorHAnsi" w:cstheme="minorHAnsi"/>
          <w:b/>
          <w:bCs/>
          <w:lang w:eastAsia="sv-SE"/>
        </w:rPr>
        <w:t>l</w:t>
      </w:r>
      <w:r w:rsidR="00E16C63" w:rsidRPr="00F607FA">
        <w:rPr>
          <w:rFonts w:asciiTheme="minorHAnsi" w:hAnsiTheme="minorHAnsi" w:cstheme="minorHAnsi"/>
          <w:b/>
          <w:bCs/>
          <w:lang w:eastAsia="sv-SE"/>
        </w:rPr>
        <w:t>l</w:t>
      </w:r>
      <w:r>
        <w:rPr>
          <w:rFonts w:asciiTheme="minorHAnsi" w:hAnsiTheme="minorHAnsi" w:cstheme="minorHAnsi"/>
          <w:b/>
          <w:bCs/>
          <w:lang w:eastAsia="sv-SE"/>
        </w:rPr>
        <w:t xml:space="preserve"> må</w:t>
      </w:r>
      <w:r w:rsidR="00E16C63" w:rsidRPr="00F607FA">
        <w:rPr>
          <w:rFonts w:asciiTheme="minorHAnsi" w:hAnsiTheme="minorHAnsi" w:cstheme="minorHAnsi"/>
          <w:b/>
          <w:bCs/>
          <w:lang w:eastAsia="sv-SE"/>
        </w:rPr>
        <w:t xml:space="preserve"> bestilles </w:t>
      </w:r>
      <w:r>
        <w:rPr>
          <w:rFonts w:asciiTheme="minorHAnsi" w:hAnsiTheme="minorHAnsi" w:cstheme="minorHAnsi"/>
          <w:b/>
          <w:bCs/>
          <w:lang w:eastAsia="sv-SE"/>
        </w:rPr>
        <w:t xml:space="preserve">senest søndag </w:t>
      </w:r>
      <w:r w:rsidR="007002EE" w:rsidRPr="00F607FA">
        <w:rPr>
          <w:rFonts w:asciiTheme="minorHAnsi" w:hAnsiTheme="minorHAnsi" w:cstheme="minorHAnsi"/>
          <w:b/>
          <w:bCs/>
          <w:lang w:eastAsia="sv-SE"/>
        </w:rPr>
        <w:t>3</w:t>
      </w:r>
      <w:r>
        <w:rPr>
          <w:rFonts w:asciiTheme="minorHAnsi" w:hAnsiTheme="minorHAnsi" w:cstheme="minorHAnsi"/>
          <w:b/>
          <w:bCs/>
          <w:lang w:eastAsia="sv-SE"/>
        </w:rPr>
        <w:t>0</w:t>
      </w:r>
      <w:r w:rsidR="007002EE" w:rsidRPr="00F607FA">
        <w:rPr>
          <w:rFonts w:asciiTheme="minorHAnsi" w:hAnsiTheme="minorHAnsi" w:cstheme="minorHAnsi"/>
          <w:b/>
          <w:bCs/>
          <w:lang w:eastAsia="sv-SE"/>
        </w:rPr>
        <w:t>.</w:t>
      </w:r>
      <w:r>
        <w:rPr>
          <w:rFonts w:asciiTheme="minorHAnsi" w:hAnsiTheme="minorHAnsi" w:cstheme="minorHAnsi"/>
          <w:b/>
          <w:bCs/>
          <w:lang w:eastAsia="sv-SE"/>
        </w:rPr>
        <w:t xml:space="preserve"> </w:t>
      </w:r>
      <w:r w:rsidR="007002EE" w:rsidRPr="00F607FA">
        <w:rPr>
          <w:rFonts w:asciiTheme="minorHAnsi" w:hAnsiTheme="minorHAnsi" w:cstheme="minorHAnsi"/>
          <w:b/>
          <w:bCs/>
          <w:lang w:eastAsia="sv-SE"/>
        </w:rPr>
        <w:t>mai</w:t>
      </w:r>
      <w:r>
        <w:rPr>
          <w:rFonts w:asciiTheme="minorHAnsi" w:hAnsiTheme="minorHAnsi" w:cstheme="minorHAnsi"/>
          <w:b/>
          <w:bCs/>
          <w:lang w:eastAsia="sv-SE"/>
        </w:rPr>
        <w:t xml:space="preserve"> kl. 08:00.</w:t>
      </w:r>
    </w:p>
    <w:p w14:paraId="0BCD501C" w14:textId="22001342" w:rsidR="006A29C2" w:rsidRDefault="00E16C63" w:rsidP="009C6B07">
      <w:pPr>
        <w:rPr>
          <w:rFonts w:ascii="Calibri" w:hAnsi="Calibri" w:cs="Calibri"/>
          <w:lang w:eastAsia="sv-SE"/>
        </w:rPr>
      </w:pPr>
      <w:r w:rsidRPr="00F607FA">
        <w:rPr>
          <w:rFonts w:ascii="Calibri" w:hAnsi="Calibri" w:cs="Calibri"/>
        </w:rPr>
        <w:t xml:space="preserve">Ved innspill annen dag vil det være en greenfee på kr </w:t>
      </w:r>
      <w:r w:rsidR="00B56EE1">
        <w:rPr>
          <w:rFonts w:ascii="Calibri" w:hAnsi="Calibri" w:cs="Calibri"/>
        </w:rPr>
        <w:t>500</w:t>
      </w:r>
      <w:r w:rsidRPr="00F607FA">
        <w:rPr>
          <w:rFonts w:ascii="Calibri" w:hAnsi="Calibri" w:cs="Calibri"/>
        </w:rPr>
        <w:t>,-.</w:t>
      </w:r>
      <w:r w:rsidR="00B56EE1"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  <w:lang w:eastAsia="sv-SE"/>
        </w:rPr>
        <w:t>B</w:t>
      </w:r>
      <w:r w:rsidR="006A29C2" w:rsidRPr="00E16C63">
        <w:rPr>
          <w:rFonts w:asciiTheme="minorHAnsi" w:hAnsiTheme="minorHAnsi" w:cstheme="minorHAnsi"/>
          <w:lang w:eastAsia="sv-SE"/>
        </w:rPr>
        <w:t>estemmelser</w:t>
      </w:r>
      <w:r>
        <w:rPr>
          <w:rFonts w:asciiTheme="minorHAnsi" w:hAnsiTheme="minorHAnsi" w:cstheme="minorHAnsi"/>
          <w:lang w:eastAsia="sv-SE"/>
        </w:rPr>
        <w:t xml:space="preserve"> om innspill</w:t>
      </w:r>
      <w:r w:rsidR="009C6B07" w:rsidRPr="00E16C63">
        <w:rPr>
          <w:rFonts w:asciiTheme="minorHAnsi" w:hAnsiTheme="minorHAnsi" w:cstheme="minorHAnsi"/>
          <w:lang w:eastAsia="sv-SE"/>
        </w:rPr>
        <w:t xml:space="preserve"> finner</w:t>
      </w:r>
      <w:r>
        <w:rPr>
          <w:rFonts w:asciiTheme="minorHAnsi" w:hAnsiTheme="minorHAnsi" w:cstheme="minorHAnsi"/>
          <w:lang w:eastAsia="sv-SE"/>
        </w:rPr>
        <w:t xml:space="preserve"> du</w:t>
      </w:r>
      <w:r w:rsidR="009C6B07" w:rsidRPr="00E16C63">
        <w:rPr>
          <w:rFonts w:asciiTheme="minorHAnsi" w:hAnsiTheme="minorHAnsi" w:cstheme="minorHAnsi"/>
          <w:lang w:eastAsia="sv-SE"/>
        </w:rPr>
        <w:t xml:space="preserve"> på </w:t>
      </w:r>
      <w:proofErr w:type="spellStart"/>
      <w:r w:rsidR="009C6B07" w:rsidRPr="00E16C63">
        <w:rPr>
          <w:rFonts w:asciiTheme="minorHAnsi" w:hAnsiTheme="minorHAnsi" w:cstheme="minorHAnsi"/>
          <w:lang w:eastAsia="sv-SE"/>
        </w:rPr>
        <w:t>NGFs</w:t>
      </w:r>
      <w:proofErr w:type="spellEnd"/>
      <w:r w:rsidR="009C6B07" w:rsidRPr="00E16C63">
        <w:rPr>
          <w:rFonts w:asciiTheme="minorHAnsi" w:hAnsiTheme="minorHAnsi" w:cstheme="minorHAnsi"/>
          <w:lang w:eastAsia="sv-SE"/>
        </w:rPr>
        <w:t xml:space="preserve"> regelkort. I tillegg vil regler for innspill bli slått</w:t>
      </w:r>
      <w:r w:rsidR="00536EE5">
        <w:rPr>
          <w:rFonts w:asciiTheme="minorHAnsi" w:hAnsiTheme="minorHAnsi" w:cstheme="minorHAnsi"/>
          <w:lang w:eastAsia="sv-SE"/>
        </w:rPr>
        <w:t xml:space="preserve"> opp på infotavle i klubbhus</w:t>
      </w:r>
      <w:r w:rsidR="00211910">
        <w:rPr>
          <w:rFonts w:asciiTheme="minorHAnsi" w:hAnsiTheme="minorHAnsi" w:cstheme="minorHAnsi"/>
          <w:lang w:eastAsia="sv-SE"/>
        </w:rPr>
        <w:t xml:space="preserve"> og første tee</w:t>
      </w:r>
      <w:r w:rsidR="00B56EE1">
        <w:rPr>
          <w:rFonts w:asciiTheme="minorHAnsi" w:hAnsiTheme="minorHAnsi" w:cstheme="minorHAnsi"/>
          <w:lang w:eastAsia="sv-SE"/>
        </w:rPr>
        <w:t>.</w:t>
      </w:r>
    </w:p>
    <w:p w14:paraId="65A3984A" w14:textId="598A331D" w:rsidR="006A29C2" w:rsidRPr="006A29C2" w:rsidRDefault="006A29C2" w:rsidP="009C6B07">
      <w:pPr>
        <w:rPr>
          <w:rFonts w:asciiTheme="minorHAnsi" w:hAnsiTheme="minorHAnsi" w:cstheme="minorHAnsi"/>
          <w:lang w:eastAsia="sv-SE"/>
        </w:rPr>
      </w:pPr>
      <w:r w:rsidRPr="006A29C2">
        <w:rPr>
          <w:rFonts w:asciiTheme="minorHAnsi" w:hAnsiTheme="minorHAnsi" w:cstheme="minorHAnsi"/>
        </w:rPr>
        <w:t>Nedslagsmerker skal repareres og oppslått torv skal legges tilbake. Brudd på denne bestemmelsen medfører at spilleren kan bli nektet start i turneringen. Dette avgjøres av Komiteen</w:t>
      </w:r>
      <w:r w:rsidR="00536EE5">
        <w:rPr>
          <w:rFonts w:asciiTheme="minorHAnsi" w:hAnsiTheme="minorHAnsi" w:cstheme="minorHAnsi"/>
        </w:rPr>
        <w:t>.</w:t>
      </w:r>
    </w:p>
    <w:p w14:paraId="06043E04" w14:textId="6BCBCDC2" w:rsidR="009C6B07" w:rsidRDefault="009C6B07" w:rsidP="009C6B07">
      <w:pPr>
        <w:rPr>
          <w:rFonts w:ascii="Calibri" w:hAnsi="Calibri" w:cs="Calibri"/>
          <w:lang w:eastAsia="sv-SE"/>
        </w:rPr>
      </w:pPr>
    </w:p>
    <w:p w14:paraId="04A16F0F" w14:textId="549D7AE8" w:rsidR="009C6B07" w:rsidRDefault="00442375" w:rsidP="009C6B07">
      <w:pPr>
        <w:rPr>
          <w:rFonts w:ascii="Calibri" w:hAnsi="Calibri" w:cs="Calibri"/>
          <w:b/>
          <w:bCs/>
          <w:lang w:eastAsia="sv-SE"/>
        </w:rPr>
      </w:pPr>
      <w:r>
        <w:rPr>
          <w:rFonts w:ascii="Calibri" w:hAnsi="Calibri" w:cs="Calibri"/>
          <w:b/>
          <w:bCs/>
          <w:lang w:eastAsia="sv-SE"/>
        </w:rPr>
        <w:t>Koronatiltak</w:t>
      </w:r>
    </w:p>
    <w:p w14:paraId="0807822A" w14:textId="2E090EFA" w:rsidR="00536EE5" w:rsidRDefault="00536EE5" w:rsidP="009C6B07">
      <w:pPr>
        <w:rPr>
          <w:rFonts w:asciiTheme="minorHAnsi" w:hAnsiTheme="minorHAnsi" w:cstheme="minorHAnsi"/>
        </w:rPr>
      </w:pPr>
      <w:r w:rsidRPr="00536EE5">
        <w:rPr>
          <w:rFonts w:asciiTheme="minorHAnsi" w:hAnsiTheme="minorHAnsi" w:cstheme="minorHAnsi"/>
        </w:rPr>
        <w:t>Garmin Norgescup 2021 kan bli annerledes enn planlagt. Turneringsserien er pålagt smitteverntiltak og disse vil bli publisert i egne dokumenter, som kan bli endret etter hvert som myndighetenes pålegg endres. Det er avgjørende at alle disse påleggene blir etterfulgt. Hvis ikke</w:t>
      </w:r>
      <w:r>
        <w:rPr>
          <w:rFonts w:asciiTheme="minorHAnsi" w:hAnsiTheme="minorHAnsi" w:cstheme="minorHAnsi"/>
        </w:rPr>
        <w:t>,</w:t>
      </w:r>
      <w:r w:rsidRPr="00536EE5">
        <w:rPr>
          <w:rFonts w:asciiTheme="minorHAnsi" w:hAnsiTheme="minorHAnsi" w:cstheme="minorHAnsi"/>
        </w:rPr>
        <w:t xml:space="preserve"> kan konsekvensen bli at turneringer må avlyses på kort varsel.</w:t>
      </w:r>
    </w:p>
    <w:p w14:paraId="38C829B3" w14:textId="448A23D1" w:rsidR="00536EE5" w:rsidRPr="00536EE5" w:rsidRDefault="00536EE5" w:rsidP="009C6B07">
      <w:pPr>
        <w:rPr>
          <w:rFonts w:asciiTheme="minorHAnsi" w:hAnsiTheme="minorHAnsi" w:cstheme="minorHAnsi"/>
          <w:b/>
          <w:bCs/>
          <w:lang w:eastAsia="sv-SE"/>
        </w:rPr>
      </w:pPr>
      <w:r>
        <w:rPr>
          <w:rFonts w:asciiTheme="minorHAnsi" w:hAnsiTheme="minorHAnsi" w:cstheme="minorHAnsi"/>
        </w:rPr>
        <w:t>Ev. spesifikke tiltak vil offentliggjøres så snart det er mulig. Elementer i tiltak kan f.eks. være begrensninger for hvem som har lov til å oppholde seg på konkurransearenaen og hvor lenge før/etter runden spillerne kan oppholde seg på konkurransearenaen.</w:t>
      </w:r>
    </w:p>
    <w:p w14:paraId="52427D0B" w14:textId="77777777" w:rsidR="009C6B07" w:rsidRDefault="009C6B07" w:rsidP="009C6B07">
      <w:pPr>
        <w:rPr>
          <w:rFonts w:ascii="Calibri" w:hAnsi="Calibri" w:cs="Calibri"/>
          <w:lang w:eastAsia="sv-SE"/>
        </w:rPr>
      </w:pPr>
    </w:p>
    <w:p w14:paraId="46616585" w14:textId="683EF4CE" w:rsidR="00D7167C" w:rsidRPr="002B098F" w:rsidRDefault="00D7167C" w:rsidP="009C6B07">
      <w:pPr>
        <w:rPr>
          <w:rFonts w:ascii="Calibri" w:hAnsi="Calibri" w:cs="Calibri"/>
          <w:b/>
          <w:lang w:eastAsia="sv-SE"/>
        </w:rPr>
      </w:pPr>
      <w:r w:rsidRPr="002B098F">
        <w:rPr>
          <w:rFonts w:ascii="Calibri" w:hAnsi="Calibri" w:cs="Calibri"/>
          <w:b/>
          <w:lang w:eastAsia="sv-SE"/>
        </w:rPr>
        <w:t>Lagring av utstyr</w:t>
      </w:r>
    </w:p>
    <w:p w14:paraId="21806706" w14:textId="028CE70A" w:rsidR="00D7167C" w:rsidRPr="002B098F" w:rsidRDefault="00D7167C" w:rsidP="00D7167C">
      <w:pPr>
        <w:autoSpaceDE w:val="0"/>
        <w:autoSpaceDN w:val="0"/>
        <w:adjustRightInd w:val="0"/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Utstyr kan oppbevares i klubbhus etter nærmere avtale på spillers eget ansvar.</w:t>
      </w:r>
    </w:p>
    <w:p w14:paraId="55FD2480" w14:textId="77777777" w:rsidR="00D7167C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</w:p>
    <w:p w14:paraId="6B6E1BBD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t>Lokale regler</w:t>
      </w:r>
    </w:p>
    <w:p w14:paraId="324A41FD" w14:textId="714F201D" w:rsidR="00025503" w:rsidRDefault="00025503" w:rsidP="00D7167C">
      <w:pPr>
        <w:rPr>
          <w:rFonts w:asciiTheme="minorHAnsi" w:hAnsiTheme="minorHAnsi" w:cstheme="minorHAnsi"/>
        </w:rPr>
      </w:pPr>
      <w:r w:rsidRPr="00025503">
        <w:rPr>
          <w:rFonts w:asciiTheme="minorHAnsi" w:hAnsiTheme="minorHAnsi" w:cstheme="minorHAnsi"/>
        </w:rPr>
        <w:t xml:space="preserve">Alle spillere må ha nyeste versjon av Golfreglene og utskrift av </w:t>
      </w:r>
      <w:proofErr w:type="spellStart"/>
      <w:r w:rsidRPr="00025503">
        <w:rPr>
          <w:rFonts w:asciiTheme="minorHAnsi" w:hAnsiTheme="minorHAnsi" w:cstheme="minorHAnsi"/>
        </w:rPr>
        <w:t>NGF</w:t>
      </w:r>
      <w:r w:rsidR="00BB229C">
        <w:rPr>
          <w:rFonts w:asciiTheme="minorHAnsi" w:hAnsiTheme="minorHAnsi" w:cstheme="minorHAnsi"/>
        </w:rPr>
        <w:t>s</w:t>
      </w:r>
      <w:proofErr w:type="spellEnd"/>
      <w:r w:rsidR="00BB229C">
        <w:rPr>
          <w:rFonts w:asciiTheme="minorHAnsi" w:hAnsiTheme="minorHAnsi" w:cstheme="minorHAnsi"/>
        </w:rPr>
        <w:t xml:space="preserve"> regelkort. </w:t>
      </w:r>
      <w:proofErr w:type="spellStart"/>
      <w:r w:rsidR="00BB229C">
        <w:rPr>
          <w:rFonts w:asciiTheme="minorHAnsi" w:hAnsiTheme="minorHAnsi" w:cstheme="minorHAnsi"/>
        </w:rPr>
        <w:t>NGFs</w:t>
      </w:r>
      <w:proofErr w:type="spellEnd"/>
      <w:r w:rsidR="00BB229C">
        <w:rPr>
          <w:rFonts w:asciiTheme="minorHAnsi" w:hAnsiTheme="minorHAnsi" w:cstheme="minorHAnsi"/>
        </w:rPr>
        <w:t xml:space="preserve"> regelkort 2021</w:t>
      </w:r>
      <w:r w:rsidRPr="00025503">
        <w:rPr>
          <w:rFonts w:asciiTheme="minorHAnsi" w:hAnsiTheme="minorHAnsi" w:cstheme="minorHAnsi"/>
        </w:rPr>
        <w:t xml:space="preserve"> kan lastes ned fra </w:t>
      </w:r>
      <w:proofErr w:type="spellStart"/>
      <w:r w:rsidRPr="00025503">
        <w:rPr>
          <w:rFonts w:asciiTheme="minorHAnsi" w:hAnsiTheme="minorHAnsi" w:cstheme="minorHAnsi"/>
        </w:rPr>
        <w:t>NGFs</w:t>
      </w:r>
      <w:proofErr w:type="spellEnd"/>
      <w:r w:rsidRPr="00025503">
        <w:rPr>
          <w:rFonts w:asciiTheme="minorHAnsi" w:hAnsiTheme="minorHAnsi" w:cstheme="minorHAnsi"/>
        </w:rPr>
        <w:t xml:space="preserve"> hjemmesider. Utkast til eventuelle tillegg vil være oppslått på oppslagstavlen </w:t>
      </w:r>
      <w:proofErr w:type="spellStart"/>
      <w:r w:rsidRPr="00025503">
        <w:rPr>
          <w:rFonts w:asciiTheme="minorHAnsi" w:hAnsiTheme="minorHAnsi" w:cstheme="minorHAnsi"/>
        </w:rPr>
        <w:t>innspill</w:t>
      </w:r>
      <w:r w:rsidR="00D833BE">
        <w:rPr>
          <w:rFonts w:asciiTheme="minorHAnsi" w:hAnsiTheme="minorHAnsi" w:cstheme="minorHAnsi"/>
        </w:rPr>
        <w:t>s</w:t>
      </w:r>
      <w:r w:rsidRPr="00025503">
        <w:rPr>
          <w:rFonts w:asciiTheme="minorHAnsi" w:hAnsiTheme="minorHAnsi" w:cstheme="minorHAnsi"/>
        </w:rPr>
        <w:t>dagen</w:t>
      </w:r>
      <w:proofErr w:type="spellEnd"/>
      <w:r w:rsidR="00BB229C">
        <w:rPr>
          <w:rFonts w:asciiTheme="minorHAnsi" w:hAnsiTheme="minorHAnsi" w:cstheme="minorHAnsi"/>
        </w:rPr>
        <w:t xml:space="preserve"> og finnes ved start. Den enkelte spiller må ta bilde av dette.</w:t>
      </w:r>
    </w:p>
    <w:p w14:paraId="5BAAFFAC" w14:textId="2BF03828" w:rsidR="00BB229C" w:rsidRPr="00025503" w:rsidRDefault="00BB229C" w:rsidP="00D716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Utkast til ev. tillegg vil være oppslått på oppslagstavlen på innspillsdagen.</w:t>
      </w:r>
    </w:p>
    <w:p w14:paraId="5FEAB935" w14:textId="77777777" w:rsidR="00D7167C" w:rsidRPr="00025503" w:rsidRDefault="00D7167C" w:rsidP="00D7167C">
      <w:pPr>
        <w:rPr>
          <w:rFonts w:asciiTheme="minorHAnsi" w:hAnsiTheme="minorHAnsi" w:cstheme="minorHAnsi"/>
          <w:b/>
          <w:bCs/>
          <w:lang w:eastAsia="sv-SE"/>
        </w:rPr>
      </w:pPr>
    </w:p>
    <w:p w14:paraId="4ACFFF7E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t>Mat og drikke</w:t>
      </w:r>
    </w:p>
    <w:p w14:paraId="28896B6D" w14:textId="49CB18C6" w:rsidR="007F0FE8" w:rsidRDefault="00D7167C" w:rsidP="00D7167C">
      <w:pPr>
        <w:rPr>
          <w:rFonts w:ascii="Calibri" w:hAnsi="Calibri" w:cs="Calibri"/>
          <w:lang w:eastAsia="sv-SE"/>
        </w:rPr>
      </w:pPr>
      <w:r w:rsidRPr="002B098F">
        <w:rPr>
          <w:rFonts w:ascii="Calibri" w:hAnsi="Calibri" w:cs="Calibri"/>
          <w:lang w:eastAsia="sv-SE"/>
        </w:rPr>
        <w:t xml:space="preserve">Kafé er åpen i tiden </w:t>
      </w:r>
      <w:r w:rsidR="00E01906">
        <w:rPr>
          <w:rFonts w:ascii="Calibri" w:hAnsi="Calibri" w:cs="Calibri"/>
          <w:lang w:eastAsia="sv-SE"/>
        </w:rPr>
        <w:t>0</w:t>
      </w:r>
      <w:r w:rsidR="00B56EE1">
        <w:rPr>
          <w:rFonts w:ascii="Calibri" w:hAnsi="Calibri" w:cs="Calibri"/>
          <w:lang w:eastAsia="sv-SE"/>
        </w:rPr>
        <w:t>7</w:t>
      </w:r>
      <w:r w:rsidR="00E01906">
        <w:rPr>
          <w:rFonts w:ascii="Calibri" w:hAnsi="Calibri" w:cs="Calibri"/>
          <w:lang w:eastAsia="sv-SE"/>
        </w:rPr>
        <w:t>:</w:t>
      </w:r>
      <w:r w:rsidR="00731A4E">
        <w:rPr>
          <w:rFonts w:ascii="Calibri" w:hAnsi="Calibri" w:cs="Calibri"/>
          <w:lang w:eastAsia="sv-SE"/>
        </w:rPr>
        <w:t>3</w:t>
      </w:r>
      <w:r w:rsidR="00E01906">
        <w:rPr>
          <w:rFonts w:ascii="Calibri" w:hAnsi="Calibri" w:cs="Calibri"/>
          <w:lang w:eastAsia="sv-SE"/>
        </w:rPr>
        <w:t>0</w:t>
      </w:r>
      <w:r>
        <w:rPr>
          <w:rFonts w:ascii="Calibri" w:hAnsi="Calibri" w:cs="Calibri"/>
          <w:lang w:eastAsia="sv-SE"/>
        </w:rPr>
        <w:t xml:space="preserve"> – 2</w:t>
      </w:r>
      <w:r w:rsidR="000E4A6A">
        <w:rPr>
          <w:rFonts w:ascii="Calibri" w:hAnsi="Calibri" w:cs="Calibri"/>
          <w:lang w:eastAsia="sv-SE"/>
        </w:rPr>
        <w:t>0</w:t>
      </w:r>
      <w:r>
        <w:rPr>
          <w:rFonts w:ascii="Calibri" w:hAnsi="Calibri" w:cs="Calibri"/>
          <w:lang w:eastAsia="sv-SE"/>
        </w:rPr>
        <w:t>:00.</w:t>
      </w:r>
    </w:p>
    <w:p w14:paraId="7BB5EEF3" w14:textId="74218228" w:rsidR="00B35403" w:rsidRPr="000E4A6A" w:rsidRDefault="00B35403" w:rsidP="00D7167C">
      <w:pPr>
        <w:rPr>
          <w:rFonts w:ascii="Calibri" w:hAnsi="Calibri" w:cs="Calibri"/>
          <w:lang w:eastAsia="sv-SE"/>
        </w:rPr>
      </w:pPr>
      <w:proofErr w:type="spellStart"/>
      <w:r w:rsidRPr="000E4A6A">
        <w:rPr>
          <w:rFonts w:ascii="Calibri" w:hAnsi="Calibri" w:cs="Calibri"/>
          <w:lang w:eastAsia="sv-SE"/>
        </w:rPr>
        <w:t>Bag</w:t>
      </w:r>
      <w:r w:rsidR="00B56EE1" w:rsidRPr="000E4A6A">
        <w:rPr>
          <w:rFonts w:ascii="Calibri" w:hAnsi="Calibri" w:cs="Calibri"/>
          <w:lang w:eastAsia="sv-SE"/>
        </w:rPr>
        <w:t>u</w:t>
      </w:r>
      <w:r w:rsidRPr="000E4A6A">
        <w:rPr>
          <w:rFonts w:ascii="Calibri" w:hAnsi="Calibri" w:cs="Calibri"/>
          <w:lang w:eastAsia="sv-SE"/>
        </w:rPr>
        <w:t>ett</w:t>
      </w:r>
      <w:r w:rsidR="000E4A6A" w:rsidRPr="000E4A6A">
        <w:rPr>
          <w:rFonts w:ascii="Calibri" w:hAnsi="Calibri" w:cs="Calibri"/>
          <w:lang w:eastAsia="sv-SE"/>
        </w:rPr>
        <w:t>er</w:t>
      </w:r>
      <w:proofErr w:type="spellEnd"/>
      <w:r w:rsidR="000E4A6A" w:rsidRPr="000E4A6A">
        <w:rPr>
          <w:rFonts w:ascii="Calibri" w:hAnsi="Calibri" w:cs="Calibri"/>
          <w:lang w:eastAsia="sv-SE"/>
        </w:rPr>
        <w:t xml:space="preserve">/ </w:t>
      </w:r>
      <w:proofErr w:type="gramStart"/>
      <w:r w:rsidR="000E4A6A" w:rsidRPr="000E4A6A">
        <w:rPr>
          <w:rFonts w:ascii="Calibri" w:hAnsi="Calibri" w:cs="Calibri"/>
          <w:lang w:eastAsia="sv-SE"/>
        </w:rPr>
        <w:t>Toast</w:t>
      </w:r>
      <w:r w:rsidRPr="000E4A6A">
        <w:rPr>
          <w:rFonts w:ascii="Calibri" w:hAnsi="Calibri" w:cs="Calibri"/>
          <w:lang w:eastAsia="sv-SE"/>
        </w:rPr>
        <w:t xml:space="preserve">  Kr.</w:t>
      </w:r>
      <w:proofErr w:type="gramEnd"/>
      <w:r w:rsidRPr="000E4A6A">
        <w:rPr>
          <w:rFonts w:ascii="Calibri" w:hAnsi="Calibri" w:cs="Calibri"/>
          <w:lang w:eastAsia="sv-SE"/>
        </w:rPr>
        <w:t xml:space="preserve"> </w:t>
      </w:r>
      <w:r w:rsidR="000E4A6A" w:rsidRPr="000E4A6A">
        <w:rPr>
          <w:rFonts w:ascii="Calibri" w:hAnsi="Calibri" w:cs="Calibri"/>
          <w:lang w:eastAsia="sv-SE"/>
        </w:rPr>
        <w:t>8</w:t>
      </w:r>
      <w:r w:rsidR="00731A4E" w:rsidRPr="000E4A6A">
        <w:rPr>
          <w:rFonts w:ascii="Calibri" w:hAnsi="Calibri" w:cs="Calibri"/>
          <w:lang w:eastAsia="sv-SE"/>
        </w:rPr>
        <w:t>5/</w:t>
      </w:r>
      <w:r w:rsidR="000E4A6A" w:rsidRPr="000E4A6A">
        <w:rPr>
          <w:rFonts w:ascii="Calibri" w:hAnsi="Calibri" w:cs="Calibri"/>
          <w:lang w:eastAsia="sv-SE"/>
        </w:rPr>
        <w:t>7</w:t>
      </w:r>
      <w:r w:rsidR="00731A4E" w:rsidRPr="000E4A6A">
        <w:rPr>
          <w:rFonts w:ascii="Calibri" w:hAnsi="Calibri" w:cs="Calibri"/>
          <w:lang w:eastAsia="sv-SE"/>
        </w:rPr>
        <w:t>0</w:t>
      </w:r>
      <w:r w:rsidRPr="000E4A6A">
        <w:rPr>
          <w:rFonts w:ascii="Calibri" w:hAnsi="Calibri" w:cs="Calibri"/>
          <w:lang w:eastAsia="sv-SE"/>
        </w:rPr>
        <w:t>,-</w:t>
      </w:r>
      <w:r w:rsidR="00BB229C" w:rsidRPr="000E4A6A">
        <w:rPr>
          <w:rFonts w:ascii="Calibri" w:hAnsi="Calibri" w:cs="Calibri"/>
          <w:lang w:eastAsia="sv-SE"/>
        </w:rPr>
        <w:t>.</w:t>
      </w:r>
    </w:p>
    <w:p w14:paraId="0A1C748A" w14:textId="02D3A89F" w:rsidR="00B35403" w:rsidRPr="000E4A6A" w:rsidRDefault="00B35403" w:rsidP="00D7167C">
      <w:pPr>
        <w:rPr>
          <w:rFonts w:ascii="Calibri" w:hAnsi="Calibri" w:cs="Calibri"/>
          <w:lang w:eastAsia="sv-SE"/>
        </w:rPr>
      </w:pPr>
      <w:r w:rsidRPr="000E4A6A">
        <w:rPr>
          <w:rFonts w:ascii="Calibri" w:hAnsi="Calibri" w:cs="Calibri"/>
          <w:lang w:eastAsia="sv-SE"/>
        </w:rPr>
        <w:t xml:space="preserve">Mellom rundene lørdag: </w:t>
      </w:r>
      <w:r w:rsidR="000E4A6A" w:rsidRPr="000E4A6A">
        <w:rPr>
          <w:rFonts w:ascii="Calibri" w:hAnsi="Calibri" w:cs="Calibri"/>
          <w:lang w:eastAsia="sv-SE"/>
        </w:rPr>
        <w:t xml:space="preserve">Varm mat </w:t>
      </w:r>
      <w:r w:rsidRPr="000E4A6A">
        <w:rPr>
          <w:rFonts w:ascii="Calibri" w:hAnsi="Calibri" w:cs="Calibri"/>
          <w:lang w:eastAsia="sv-SE"/>
        </w:rPr>
        <w:t>Kr. 1</w:t>
      </w:r>
      <w:r w:rsidR="00731A4E" w:rsidRPr="000E4A6A">
        <w:rPr>
          <w:rFonts w:ascii="Calibri" w:hAnsi="Calibri" w:cs="Calibri"/>
          <w:lang w:eastAsia="sv-SE"/>
        </w:rPr>
        <w:t>35</w:t>
      </w:r>
      <w:r w:rsidRPr="000E4A6A">
        <w:rPr>
          <w:rFonts w:ascii="Calibri" w:hAnsi="Calibri" w:cs="Calibri"/>
          <w:lang w:eastAsia="sv-SE"/>
        </w:rPr>
        <w:t>,-</w:t>
      </w:r>
      <w:r w:rsidR="00BB229C" w:rsidRPr="000E4A6A">
        <w:rPr>
          <w:rFonts w:ascii="Calibri" w:hAnsi="Calibri" w:cs="Calibri"/>
          <w:lang w:eastAsia="sv-SE"/>
        </w:rPr>
        <w:t>.</w:t>
      </w:r>
    </w:p>
    <w:p w14:paraId="0B97679E" w14:textId="4FD6F8A7" w:rsidR="00B35403" w:rsidRDefault="00B35403" w:rsidP="00D7167C">
      <w:pPr>
        <w:rPr>
          <w:rFonts w:ascii="Calibri" w:hAnsi="Calibri" w:cs="Calibri"/>
          <w:lang w:eastAsia="sv-SE"/>
        </w:rPr>
      </w:pPr>
      <w:r w:rsidRPr="000E4A6A">
        <w:rPr>
          <w:rFonts w:ascii="Calibri" w:hAnsi="Calibri" w:cs="Calibri"/>
          <w:lang w:eastAsia="sv-SE"/>
        </w:rPr>
        <w:t>Diverse retter inklusiv Pizza.</w:t>
      </w:r>
    </w:p>
    <w:p w14:paraId="1A35031E" w14:textId="70D8B4F1" w:rsidR="00BB229C" w:rsidRPr="00B61645" w:rsidRDefault="00BB229C" w:rsidP="00BB229C">
      <w:pPr>
        <w:rPr>
          <w:rFonts w:ascii="Calibri" w:hAnsi="Calibri" w:cs="Calibri"/>
        </w:rPr>
      </w:pPr>
      <w:r w:rsidRPr="00F607FA">
        <w:rPr>
          <w:rFonts w:ascii="Calibri" w:hAnsi="Calibri" w:cs="Calibri"/>
        </w:rPr>
        <w:t>Det er drikkevann ved</w:t>
      </w:r>
      <w:r w:rsidR="00B56EE1">
        <w:rPr>
          <w:rFonts w:ascii="Calibri" w:hAnsi="Calibri" w:cs="Calibri"/>
        </w:rPr>
        <w:t xml:space="preserve"> hull 10 (nær</w:t>
      </w:r>
      <w:r w:rsidRPr="00F607FA">
        <w:rPr>
          <w:rFonts w:ascii="Calibri" w:hAnsi="Calibri" w:cs="Calibri"/>
        </w:rPr>
        <w:t xml:space="preserve"> klubbhuset</w:t>
      </w:r>
      <w:r w:rsidR="00B56EE1">
        <w:rPr>
          <w:rFonts w:ascii="Calibri" w:hAnsi="Calibri" w:cs="Calibri"/>
        </w:rPr>
        <w:t>) og hull 12.</w:t>
      </w:r>
      <w:r w:rsidRPr="00F607FA">
        <w:rPr>
          <w:rFonts w:ascii="Calibri" w:hAnsi="Calibri" w:cs="Calibri"/>
        </w:rPr>
        <w:t xml:space="preserve"> </w:t>
      </w:r>
    </w:p>
    <w:p w14:paraId="3AEB0898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</w:p>
    <w:p w14:paraId="65B57A72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t>Offisiell tid</w:t>
      </w:r>
    </w:p>
    <w:p w14:paraId="7E274F56" w14:textId="26194B70" w:rsidR="00D7167C" w:rsidRDefault="00D7167C" w:rsidP="00D7167C">
      <w:pPr>
        <w:rPr>
          <w:rFonts w:ascii="Calibri" w:hAnsi="Calibri" w:cs="Calibri"/>
          <w:lang w:eastAsia="sv-SE"/>
        </w:rPr>
      </w:pPr>
      <w:r w:rsidRPr="004238F3">
        <w:rPr>
          <w:rFonts w:ascii="Calibri" w:hAnsi="Calibri" w:cs="Calibri"/>
          <w:lang w:eastAsia="sv-SE"/>
        </w:rPr>
        <w:t xml:space="preserve">Offisiell tid vises på klokke </w:t>
      </w:r>
      <w:r w:rsidR="00B07758">
        <w:rPr>
          <w:rFonts w:ascii="Calibri" w:hAnsi="Calibri" w:cs="Calibri"/>
          <w:lang w:eastAsia="sv-SE"/>
        </w:rPr>
        <w:t xml:space="preserve">som starter har </w:t>
      </w:r>
      <w:r w:rsidRPr="004238F3">
        <w:rPr>
          <w:rFonts w:ascii="Calibri" w:hAnsi="Calibri" w:cs="Calibri"/>
          <w:lang w:eastAsia="sv-SE"/>
        </w:rPr>
        <w:t>ved hull 1</w:t>
      </w:r>
      <w:r w:rsidR="00B56EE1">
        <w:rPr>
          <w:rFonts w:ascii="Calibri" w:hAnsi="Calibri" w:cs="Calibri"/>
          <w:lang w:eastAsia="sv-SE"/>
        </w:rPr>
        <w:t>.</w:t>
      </w:r>
    </w:p>
    <w:p w14:paraId="2E6C2B3D" w14:textId="06C38A92" w:rsidR="00E01906" w:rsidRDefault="00E01906" w:rsidP="00D7167C">
      <w:pPr>
        <w:rPr>
          <w:rFonts w:ascii="Calibri" w:hAnsi="Calibri" w:cs="Calibri"/>
          <w:lang w:eastAsia="sv-SE"/>
        </w:rPr>
      </w:pPr>
    </w:p>
    <w:p w14:paraId="7C6F8C3C" w14:textId="77777777" w:rsidR="00BB229C" w:rsidRDefault="00BB229C" w:rsidP="00BB229C">
      <w:pPr>
        <w:pStyle w:val="Overskrift2"/>
      </w:pPr>
      <w:r>
        <w:t>Oppslagstavle</w:t>
      </w:r>
    </w:p>
    <w:p w14:paraId="5E63D6ED" w14:textId="03EA1A23" w:rsidR="00BB229C" w:rsidRDefault="00BB229C" w:rsidP="00BB229C">
      <w:pPr>
        <w:keepNext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Oppslagstavle med informasjon om turneringen er i </w:t>
      </w:r>
      <w:r w:rsidR="00B56EE1">
        <w:rPr>
          <w:rFonts w:ascii="Calibri" w:hAnsi="Calibri" w:cs="Calibri"/>
          <w:bCs/>
        </w:rPr>
        <w:t xml:space="preserve">gangen </w:t>
      </w:r>
      <w:proofErr w:type="gramStart"/>
      <w:r w:rsidR="00B56EE1">
        <w:rPr>
          <w:rFonts w:ascii="Calibri" w:hAnsi="Calibri" w:cs="Calibri"/>
          <w:bCs/>
        </w:rPr>
        <w:t xml:space="preserve">utenfor </w:t>
      </w:r>
      <w:r>
        <w:rPr>
          <w:rFonts w:ascii="Calibri" w:hAnsi="Calibri" w:cs="Calibri"/>
          <w:bCs/>
        </w:rPr>
        <w:t>.</w:t>
      </w:r>
      <w:proofErr w:type="gramEnd"/>
    </w:p>
    <w:p w14:paraId="1530259C" w14:textId="77777777" w:rsidR="00BB229C" w:rsidRDefault="00BB229C" w:rsidP="00D7167C">
      <w:pPr>
        <w:rPr>
          <w:rFonts w:ascii="Calibri" w:hAnsi="Calibri" w:cs="Calibri"/>
          <w:lang w:eastAsia="sv-SE"/>
        </w:rPr>
      </w:pPr>
    </w:p>
    <w:p w14:paraId="16A7BA7D" w14:textId="7DDE94AB" w:rsidR="00E01906" w:rsidRDefault="00E01906" w:rsidP="00D7167C">
      <w:pPr>
        <w:rPr>
          <w:rFonts w:ascii="Calibri" w:hAnsi="Calibri" w:cs="Calibri"/>
          <w:b/>
          <w:bCs/>
          <w:lang w:eastAsia="sv-SE"/>
        </w:rPr>
      </w:pPr>
      <w:r>
        <w:rPr>
          <w:rFonts w:ascii="Calibri" w:hAnsi="Calibri" w:cs="Calibri"/>
          <w:b/>
          <w:bCs/>
          <w:lang w:eastAsia="sv-SE"/>
        </w:rPr>
        <w:t>Overnattingsmuligheter</w:t>
      </w:r>
    </w:p>
    <w:p w14:paraId="654DE619" w14:textId="2EA28A8B" w:rsidR="004F6DE4" w:rsidRPr="00420A16" w:rsidRDefault="004F6DE4" w:rsidP="004F6DE4">
      <w:pPr>
        <w:pStyle w:val="Brdtekst"/>
        <w:spacing w:before="3" w:line="232" w:lineRule="auto"/>
        <w:ind w:left="0" w:right="237"/>
        <w:rPr>
          <w:lang w:val="nb-NO"/>
        </w:rPr>
      </w:pPr>
      <w:r w:rsidRPr="00420A16">
        <w:rPr>
          <w:lang w:val="nb-NO"/>
        </w:rPr>
        <w:t xml:space="preserve">Ved bestilling hos Nordic Choice Hotels, NGF-avtalen (opptil 20 % rabatt på nettpris) brukes denne </w:t>
      </w:r>
      <w:r w:rsidR="001868B8" w:rsidRPr="00420A16">
        <w:rPr>
          <w:lang w:val="nb-NO"/>
        </w:rPr>
        <w:t>lenken</w:t>
      </w:r>
      <w:r w:rsidRPr="00420A16">
        <w:rPr>
          <w:lang w:val="nb-NO"/>
        </w:rPr>
        <w:t xml:space="preserve">: </w:t>
      </w:r>
      <w:hyperlink r:id="rId13">
        <w:r w:rsidRPr="00420A16">
          <w:rPr>
            <w:color w:val="0000FF"/>
            <w:u w:val="single" w:color="0000FF"/>
            <w:lang w:val="nb-NO"/>
          </w:rPr>
          <w:t>https://www.choice.no/norgesgolfforbund</w:t>
        </w:r>
        <w:r w:rsidRPr="00420A16">
          <w:rPr>
            <w:color w:val="0000FF"/>
            <w:lang w:val="nb-NO"/>
          </w:rPr>
          <w:t xml:space="preserve"> </w:t>
        </w:r>
      </w:hyperlink>
      <w:r w:rsidRPr="00420A16">
        <w:rPr>
          <w:lang w:val="nb-NO"/>
        </w:rPr>
        <w:t>for å komme til en egen bookingside med oversikt over de 172 hotellene som er med i samarbeidet.</w:t>
      </w:r>
    </w:p>
    <w:p w14:paraId="78812891" w14:textId="77777777" w:rsidR="004F6DE4" w:rsidRDefault="004F6DE4" w:rsidP="004F6DE4">
      <w:pPr>
        <w:pStyle w:val="Brdtekst"/>
        <w:spacing w:before="4" w:line="232" w:lineRule="auto"/>
        <w:ind w:left="0" w:right="274"/>
        <w:rPr>
          <w:lang w:val="nb-NO"/>
        </w:rPr>
      </w:pPr>
      <w:r w:rsidRPr="00420A16">
        <w:rPr>
          <w:lang w:val="nb-NO"/>
        </w:rPr>
        <w:t xml:space="preserve">Se også informasjon for den enkelte turning i </w:t>
      </w:r>
      <w:r w:rsidRPr="00420A16">
        <w:rPr>
          <w:color w:val="0000FF"/>
          <w:u w:val="single" w:color="0000FF"/>
          <w:lang w:val="nb-NO"/>
        </w:rPr>
        <w:t>GolfBox</w:t>
      </w:r>
      <w:r w:rsidRPr="00420A16">
        <w:rPr>
          <w:color w:val="0000FF"/>
          <w:lang w:val="nb-NO"/>
        </w:rPr>
        <w:t xml:space="preserve"> </w:t>
      </w:r>
      <w:r w:rsidRPr="00420A16">
        <w:rPr>
          <w:lang w:val="nb-NO"/>
        </w:rPr>
        <w:t>under Info/Turneringsinfo med opplysninger om spillerhotell, bestilling av rom på spillerhotellet og priser.</w:t>
      </w:r>
    </w:p>
    <w:p w14:paraId="5736BE97" w14:textId="46F96457" w:rsidR="004F6DE4" w:rsidRDefault="004F6DE4" w:rsidP="004F6DE4">
      <w:pPr>
        <w:rPr>
          <w:rFonts w:ascii="Calibri" w:hAnsi="Calibri" w:cs="Calibri"/>
          <w:lang w:eastAsia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B56EE1" w14:paraId="6C7B78FB" w14:textId="77777777" w:rsidTr="006A1053">
        <w:tc>
          <w:tcPr>
            <w:tcW w:w="3020" w:type="dxa"/>
          </w:tcPr>
          <w:p w14:paraId="00DED8B3" w14:textId="45D01AF4" w:rsidR="00B56EE1" w:rsidRDefault="00B56EE1" w:rsidP="004F6DE4">
            <w:pPr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Hotell/annet</w:t>
            </w:r>
          </w:p>
        </w:tc>
        <w:tc>
          <w:tcPr>
            <w:tcW w:w="1937" w:type="dxa"/>
          </w:tcPr>
          <w:p w14:paraId="002BF4B1" w14:textId="311C60E8" w:rsidR="00B56EE1" w:rsidRDefault="00B56EE1" w:rsidP="004F6DE4">
            <w:pPr>
              <w:rPr>
                <w:rFonts w:ascii="Calibri" w:hAnsi="Calibri" w:cs="Calibri"/>
                <w:lang w:eastAsia="sv-SE"/>
              </w:rPr>
            </w:pPr>
            <w:proofErr w:type="spellStart"/>
            <w:r>
              <w:rPr>
                <w:rFonts w:ascii="Calibri" w:hAnsi="Calibri" w:cs="Calibri"/>
                <w:lang w:eastAsia="sv-SE"/>
              </w:rPr>
              <w:t>T</w:t>
            </w:r>
            <w:r w:rsidR="006A1053">
              <w:rPr>
                <w:rFonts w:ascii="Calibri" w:hAnsi="Calibri" w:cs="Calibri"/>
                <w:lang w:eastAsia="sv-SE"/>
              </w:rPr>
              <w:t>lf</w:t>
            </w:r>
            <w:proofErr w:type="spellEnd"/>
          </w:p>
        </w:tc>
        <w:tc>
          <w:tcPr>
            <w:tcW w:w="4105" w:type="dxa"/>
          </w:tcPr>
          <w:p w14:paraId="3156DD7B" w14:textId="7A81AE49" w:rsidR="00B56EE1" w:rsidRDefault="006A1053" w:rsidP="004F6DE4">
            <w:pPr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Pris</w:t>
            </w:r>
          </w:p>
        </w:tc>
      </w:tr>
      <w:tr w:rsidR="006A1053" w14:paraId="446F5F56" w14:textId="77777777" w:rsidTr="006A1053">
        <w:tc>
          <w:tcPr>
            <w:tcW w:w="3020" w:type="dxa"/>
          </w:tcPr>
          <w:p w14:paraId="0A84E709" w14:textId="44DB991A" w:rsidR="006A1053" w:rsidRDefault="006A1053" w:rsidP="004F6DE4">
            <w:pPr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Clarion Hotell Energy</w:t>
            </w:r>
          </w:p>
        </w:tc>
        <w:tc>
          <w:tcPr>
            <w:tcW w:w="1937" w:type="dxa"/>
          </w:tcPr>
          <w:p w14:paraId="279FF08E" w14:textId="25F424D8" w:rsidR="006A1053" w:rsidRDefault="006A1053" w:rsidP="004F6DE4">
            <w:pPr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51 34 78 00</w:t>
            </w:r>
          </w:p>
        </w:tc>
        <w:tc>
          <w:tcPr>
            <w:tcW w:w="4105" w:type="dxa"/>
          </w:tcPr>
          <w:p w14:paraId="3DDC3879" w14:textId="262B3DD5" w:rsidR="006A1053" w:rsidRDefault="006A1053" w:rsidP="004F6DE4">
            <w:pPr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Dobbeltrom fra</w:t>
            </w:r>
            <w:r w:rsidR="000E4A6A">
              <w:rPr>
                <w:rFonts w:ascii="Calibri" w:hAnsi="Calibri" w:cs="Calibri"/>
                <w:lang w:eastAsia="sv-SE"/>
              </w:rPr>
              <w:t xml:space="preserve"> 800,- </w:t>
            </w:r>
            <w:r>
              <w:rPr>
                <w:rFonts w:ascii="Calibri" w:hAnsi="Calibri" w:cs="Calibri"/>
                <w:lang w:eastAsia="sv-SE"/>
              </w:rPr>
              <w:t xml:space="preserve">Stavanger </w:t>
            </w:r>
            <w:r w:rsidR="000E4A6A">
              <w:rPr>
                <w:rFonts w:ascii="Calibri" w:hAnsi="Calibri" w:cs="Calibri"/>
                <w:lang w:eastAsia="sv-SE"/>
              </w:rPr>
              <w:t>GK</w:t>
            </w:r>
            <w:r>
              <w:rPr>
                <w:rFonts w:ascii="Calibri" w:hAnsi="Calibri" w:cs="Calibri"/>
                <w:lang w:eastAsia="sv-SE"/>
              </w:rPr>
              <w:t xml:space="preserve"> har avtale med Energy, kode SGK</w:t>
            </w:r>
          </w:p>
        </w:tc>
      </w:tr>
    </w:tbl>
    <w:p w14:paraId="688B3D36" w14:textId="77777777" w:rsidR="00B56EE1" w:rsidRDefault="00B56EE1" w:rsidP="004F6DE4">
      <w:pPr>
        <w:rPr>
          <w:rFonts w:ascii="Calibri" w:hAnsi="Calibri" w:cs="Calibri"/>
          <w:lang w:eastAsia="sv-SE"/>
        </w:rPr>
      </w:pPr>
    </w:p>
    <w:p w14:paraId="4E088981" w14:textId="5B0588CD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t>Premieutdeling</w:t>
      </w:r>
      <w:r w:rsidR="002C5788">
        <w:rPr>
          <w:rFonts w:ascii="Calibri" w:hAnsi="Calibri" w:cs="Calibri"/>
          <w:b/>
          <w:bCs/>
          <w:lang w:eastAsia="sv-SE"/>
        </w:rPr>
        <w:t>:</w:t>
      </w:r>
    </w:p>
    <w:p w14:paraId="388FEFBB" w14:textId="4454A8CF" w:rsidR="00D7167C" w:rsidRDefault="00D7167C" w:rsidP="00D7167C">
      <w:pPr>
        <w:rPr>
          <w:rFonts w:ascii="Calibri" w:hAnsi="Calibri" w:cs="Calibri"/>
          <w:lang w:eastAsia="sv-SE"/>
        </w:rPr>
      </w:pPr>
      <w:r w:rsidRPr="002B098F">
        <w:rPr>
          <w:rFonts w:ascii="Calibri" w:hAnsi="Calibri" w:cs="Calibri"/>
          <w:lang w:eastAsia="sv-SE"/>
        </w:rPr>
        <w:t xml:space="preserve">Finner sted </w:t>
      </w:r>
      <w:r>
        <w:rPr>
          <w:rFonts w:ascii="Calibri" w:hAnsi="Calibri" w:cs="Calibri"/>
          <w:lang w:eastAsia="sv-SE"/>
        </w:rPr>
        <w:t>ved hull 18</w:t>
      </w:r>
      <w:r w:rsidR="002B2662">
        <w:rPr>
          <w:rFonts w:ascii="Calibri" w:hAnsi="Calibri" w:cs="Calibri"/>
          <w:lang w:eastAsia="sv-SE"/>
        </w:rPr>
        <w:t xml:space="preserve"> eventuelt i klubbhus</w:t>
      </w:r>
      <w:r w:rsidRPr="002B098F">
        <w:rPr>
          <w:rFonts w:ascii="Calibri" w:hAnsi="Calibri" w:cs="Calibri"/>
          <w:lang w:eastAsia="sv-SE"/>
        </w:rPr>
        <w:t xml:space="preserve"> så snart resultatlisten er klar etter siste runde</w:t>
      </w:r>
      <w:r>
        <w:rPr>
          <w:rFonts w:ascii="Calibri" w:hAnsi="Calibri" w:cs="Calibri"/>
          <w:lang w:eastAsia="sv-SE"/>
        </w:rPr>
        <w:t>.</w:t>
      </w:r>
      <w:r w:rsidR="002C5788">
        <w:rPr>
          <w:rFonts w:ascii="Calibri" w:hAnsi="Calibri" w:cs="Calibri"/>
          <w:lang w:eastAsia="sv-SE"/>
        </w:rPr>
        <w:t xml:space="preserve"> Dette er estimert til ca. kl. 15:00 – 15:30.</w:t>
      </w:r>
    </w:p>
    <w:p w14:paraId="04ECB8EC" w14:textId="0B3762BA" w:rsidR="00D7167C" w:rsidRPr="002B098F" w:rsidRDefault="00D7167C" w:rsidP="00D7167C">
      <w:p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Tidspunkt for premieutdeling kan bli utsatt ved spilleavbrudd eller andre forsinkelser.</w:t>
      </w:r>
      <w:r w:rsidR="00684A51">
        <w:rPr>
          <w:rFonts w:ascii="Calibri" w:hAnsi="Calibri" w:cs="Calibri"/>
          <w:lang w:eastAsia="sv-SE"/>
        </w:rPr>
        <w:t xml:space="preserve"> Mer informasjon om premieutdeling og koronatiltak vil komme senest under første turneringsdag.</w:t>
      </w:r>
    </w:p>
    <w:p w14:paraId="087EDD00" w14:textId="77777777" w:rsidR="00D7167C" w:rsidRPr="002B098F" w:rsidRDefault="00D7167C" w:rsidP="00D7167C">
      <w:pPr>
        <w:rPr>
          <w:rFonts w:ascii="Calibri" w:hAnsi="Calibri" w:cs="Calibri"/>
          <w:lang w:eastAsia="sv-SE"/>
        </w:rPr>
      </w:pPr>
    </w:p>
    <w:p w14:paraId="05F1035F" w14:textId="77777777" w:rsidR="00D7167C" w:rsidRPr="002B098F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2B098F">
        <w:rPr>
          <w:rFonts w:ascii="Calibri" w:hAnsi="Calibri" w:cs="Calibri"/>
          <w:b/>
          <w:bCs/>
          <w:lang w:eastAsia="sv-SE"/>
        </w:rPr>
        <w:t>Proshop</w:t>
      </w:r>
    </w:p>
    <w:p w14:paraId="0A1B1A19" w14:textId="04CC8074" w:rsidR="00D7167C" w:rsidRDefault="00D7167C" w:rsidP="00D7167C">
      <w:pPr>
        <w:rPr>
          <w:rFonts w:ascii="Calibri" w:hAnsi="Calibri" w:cs="Calibri"/>
          <w:lang w:eastAsia="sv-SE"/>
        </w:rPr>
      </w:pPr>
      <w:r w:rsidRPr="00ED594D">
        <w:rPr>
          <w:rFonts w:ascii="Calibri" w:hAnsi="Calibri" w:cs="Calibri"/>
          <w:lang w:eastAsia="sv-SE"/>
        </w:rPr>
        <w:t>Åpen fra kl.</w:t>
      </w:r>
      <w:r w:rsidR="00684A51">
        <w:rPr>
          <w:rFonts w:ascii="Calibri" w:hAnsi="Calibri" w:cs="Calibri"/>
          <w:lang w:eastAsia="sv-SE"/>
        </w:rPr>
        <w:t>0</w:t>
      </w:r>
      <w:r w:rsidR="00CC2356">
        <w:rPr>
          <w:rFonts w:ascii="Calibri" w:hAnsi="Calibri" w:cs="Calibri"/>
          <w:lang w:eastAsia="sv-SE"/>
        </w:rPr>
        <w:t>7</w:t>
      </w:r>
      <w:r w:rsidR="00684A51">
        <w:rPr>
          <w:rFonts w:ascii="Calibri" w:hAnsi="Calibri" w:cs="Calibri"/>
          <w:lang w:eastAsia="sv-SE"/>
        </w:rPr>
        <w:t>:</w:t>
      </w:r>
      <w:r w:rsidR="00731A4E">
        <w:rPr>
          <w:rFonts w:ascii="Calibri" w:hAnsi="Calibri" w:cs="Calibri"/>
          <w:lang w:eastAsia="sv-SE"/>
        </w:rPr>
        <w:t>3</w:t>
      </w:r>
      <w:r w:rsidR="00684A51">
        <w:rPr>
          <w:rFonts w:ascii="Calibri" w:hAnsi="Calibri" w:cs="Calibri"/>
          <w:lang w:eastAsia="sv-SE"/>
        </w:rPr>
        <w:t>0</w:t>
      </w:r>
      <w:r w:rsidRPr="00ED594D">
        <w:rPr>
          <w:rFonts w:ascii="Calibri" w:hAnsi="Calibri" w:cs="Calibri"/>
          <w:lang w:eastAsia="sv-SE"/>
        </w:rPr>
        <w:t xml:space="preserve"> – 2</w:t>
      </w:r>
      <w:r w:rsidR="000E4A6A">
        <w:rPr>
          <w:rFonts w:ascii="Calibri" w:hAnsi="Calibri" w:cs="Calibri"/>
          <w:lang w:eastAsia="sv-SE"/>
        </w:rPr>
        <w:t>0</w:t>
      </w:r>
      <w:r w:rsidRPr="00ED594D">
        <w:rPr>
          <w:rFonts w:ascii="Calibri" w:hAnsi="Calibri" w:cs="Calibri"/>
          <w:lang w:eastAsia="sv-SE"/>
        </w:rPr>
        <w:t>:00.</w:t>
      </w:r>
    </w:p>
    <w:p w14:paraId="6C5D30C6" w14:textId="4E25008F" w:rsidR="0054737E" w:rsidRDefault="0054737E" w:rsidP="00D7167C">
      <w:pPr>
        <w:rPr>
          <w:rFonts w:ascii="Calibri" w:hAnsi="Calibri" w:cs="Calibri"/>
          <w:lang w:eastAsia="sv-SE"/>
        </w:rPr>
      </w:pPr>
    </w:p>
    <w:p w14:paraId="1C4E6C9D" w14:textId="77777777" w:rsidR="0054737E" w:rsidRPr="0054737E" w:rsidRDefault="0054737E" w:rsidP="0054737E">
      <w:pPr>
        <w:pStyle w:val="Overskrift2"/>
        <w:rPr>
          <w:rFonts w:asciiTheme="minorHAnsi" w:hAnsiTheme="minorHAnsi" w:cstheme="minorHAnsi"/>
        </w:rPr>
      </w:pPr>
      <w:r w:rsidRPr="0054737E">
        <w:rPr>
          <w:rFonts w:asciiTheme="minorHAnsi" w:hAnsiTheme="minorHAnsi" w:cstheme="minorHAnsi"/>
        </w:rPr>
        <w:lastRenderedPageBreak/>
        <w:t>Påmelding</w:t>
      </w:r>
    </w:p>
    <w:p w14:paraId="07A97611" w14:textId="0FAFB392" w:rsidR="0054737E" w:rsidRPr="0054737E" w:rsidRDefault="0054737E" w:rsidP="0054737E">
      <w:pPr>
        <w:rPr>
          <w:rFonts w:asciiTheme="minorHAnsi" w:eastAsia="Calibri" w:hAnsiTheme="minorHAnsi" w:cstheme="minorHAnsi"/>
        </w:rPr>
      </w:pPr>
      <w:r w:rsidRPr="0054737E">
        <w:rPr>
          <w:rFonts w:asciiTheme="minorHAnsi" w:eastAsia="Calibri" w:hAnsiTheme="minorHAnsi" w:cstheme="minorHAnsi"/>
        </w:rPr>
        <w:t xml:space="preserve">Påmeldingen er bindende, og det er spillerens ansvar å melde seg på aktuell turnering i </w:t>
      </w:r>
      <w:hyperlink r:id="rId14" w:anchor="/customer/18/schedule/2019/7671">
        <w:r w:rsidRPr="0054737E">
          <w:rPr>
            <w:rFonts w:asciiTheme="minorHAnsi" w:eastAsia="Calibri" w:hAnsiTheme="minorHAnsi" w:cstheme="minorHAnsi"/>
            <w:color w:val="0000FF"/>
            <w:u w:val="single"/>
          </w:rPr>
          <w:t>GolfBox</w:t>
        </w:r>
      </w:hyperlink>
      <w:r w:rsidRPr="0054737E">
        <w:rPr>
          <w:rFonts w:asciiTheme="minorHAnsi" w:eastAsia="Calibri" w:hAnsiTheme="minorHAnsi" w:cstheme="minorHAnsi"/>
        </w:rPr>
        <w:t xml:space="preserve"> innen påmeldingsfristen.</w:t>
      </w:r>
    </w:p>
    <w:p w14:paraId="0B23120B" w14:textId="77777777" w:rsidR="0054737E" w:rsidRPr="0054737E" w:rsidRDefault="0054737E" w:rsidP="0054737E">
      <w:pPr>
        <w:rPr>
          <w:rFonts w:asciiTheme="minorHAnsi" w:eastAsia="Calibri" w:hAnsiTheme="minorHAnsi" w:cstheme="minorHAnsi"/>
        </w:rPr>
      </w:pPr>
      <w:r w:rsidRPr="0054737E">
        <w:rPr>
          <w:rFonts w:asciiTheme="minorHAnsi" w:eastAsia="Calibri" w:hAnsiTheme="minorHAnsi" w:cstheme="minorHAnsi"/>
        </w:rPr>
        <w:t>NB! For å kunne bli kontaktet av arrangøren må spillere krysse av dette punktet ved påmelding, til hver turnering. Arrangøren forholder seg til den kontaktinformasjonen som er registrert på spillerens profil i GolfBox.</w:t>
      </w:r>
    </w:p>
    <w:p w14:paraId="7C9345B0" w14:textId="38E565AD" w:rsidR="0054737E" w:rsidRDefault="0054737E" w:rsidP="00D7167C">
      <w:pPr>
        <w:rPr>
          <w:rFonts w:ascii="Calibri" w:hAnsi="Calibri" w:cs="Calibri"/>
          <w:lang w:eastAsia="sv-SE"/>
        </w:rPr>
      </w:pPr>
    </w:p>
    <w:p w14:paraId="391C4CA3" w14:textId="77777777" w:rsidR="002B2662" w:rsidRDefault="00B07758" w:rsidP="00D7167C">
      <w:pPr>
        <w:rPr>
          <w:rFonts w:ascii="Calibri" w:hAnsi="Calibri" w:cs="Calibri"/>
          <w:b/>
          <w:lang w:eastAsia="sv-SE"/>
        </w:rPr>
      </w:pPr>
      <w:r>
        <w:rPr>
          <w:rFonts w:ascii="Calibri" w:hAnsi="Calibri" w:cs="Calibri"/>
          <w:b/>
          <w:lang w:eastAsia="sv-SE"/>
        </w:rPr>
        <w:t>Radi</w:t>
      </w:r>
      <w:r w:rsidR="002B2662">
        <w:rPr>
          <w:rFonts w:ascii="Calibri" w:hAnsi="Calibri" w:cs="Calibri"/>
          <w:b/>
          <w:lang w:eastAsia="sv-SE"/>
        </w:rPr>
        <w:t>osamband</w:t>
      </w:r>
      <w:r>
        <w:rPr>
          <w:rFonts w:ascii="Calibri" w:hAnsi="Calibri" w:cs="Calibri"/>
          <w:b/>
          <w:lang w:eastAsia="sv-SE"/>
        </w:rPr>
        <w:t xml:space="preserve"> / sambands muligheter.</w:t>
      </w:r>
    </w:p>
    <w:p w14:paraId="0DB4EA40" w14:textId="7EDCD534" w:rsidR="002B2662" w:rsidRPr="002B2662" w:rsidRDefault="002B2662" w:rsidP="00D7167C">
      <w:p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Ute på banen vil det finnes sambandsmuligheter hos dommere</w:t>
      </w:r>
      <w:r w:rsidR="0018610B">
        <w:rPr>
          <w:rFonts w:ascii="Calibri" w:hAnsi="Calibri" w:cs="Calibri"/>
          <w:lang w:eastAsia="sv-SE"/>
        </w:rPr>
        <w:t xml:space="preserve"> og </w:t>
      </w:r>
      <w:r>
        <w:rPr>
          <w:rFonts w:ascii="Calibri" w:hAnsi="Calibri" w:cs="Calibri"/>
          <w:lang w:eastAsia="sv-SE"/>
        </w:rPr>
        <w:t>forecaddies.  Disse kan benyttes til å tilkalle assistanse ved regelspørsmål, sykdom eller lignende</w:t>
      </w:r>
      <w:r w:rsidR="002C5788">
        <w:rPr>
          <w:rFonts w:ascii="Calibri" w:hAnsi="Calibri" w:cs="Calibri"/>
          <w:lang w:eastAsia="sv-SE"/>
        </w:rPr>
        <w:t>.</w:t>
      </w:r>
    </w:p>
    <w:p w14:paraId="708B5557" w14:textId="3EB3E45A" w:rsidR="002B2662" w:rsidRDefault="002B2662" w:rsidP="00D7167C">
      <w:pPr>
        <w:rPr>
          <w:rFonts w:ascii="Calibri" w:hAnsi="Calibri" w:cs="Calibri"/>
          <w:b/>
          <w:bCs/>
          <w:lang w:eastAsia="sv-SE"/>
        </w:rPr>
      </w:pPr>
    </w:p>
    <w:p w14:paraId="02286588" w14:textId="77777777" w:rsidR="00025503" w:rsidRPr="0054737E" w:rsidRDefault="00025503" w:rsidP="00025503">
      <w:pPr>
        <w:pStyle w:val="Overskrift2"/>
        <w:rPr>
          <w:rFonts w:asciiTheme="minorHAnsi" w:hAnsiTheme="minorHAnsi" w:cstheme="minorHAnsi"/>
        </w:rPr>
      </w:pPr>
      <w:r w:rsidRPr="0054737E">
        <w:rPr>
          <w:rFonts w:asciiTheme="minorHAnsi" w:hAnsiTheme="minorHAnsi" w:cstheme="minorHAnsi"/>
        </w:rPr>
        <w:t>Registrering</w:t>
      </w:r>
    </w:p>
    <w:p w14:paraId="62CBD3F7" w14:textId="623E9FC4" w:rsidR="00025503" w:rsidRDefault="00025503" w:rsidP="00025503">
      <w:pPr>
        <w:rPr>
          <w:rFonts w:asciiTheme="minorHAnsi" w:eastAsia="Calibri" w:hAnsiTheme="minorHAnsi" w:cstheme="minorHAnsi"/>
        </w:rPr>
      </w:pPr>
      <w:r w:rsidRPr="0054737E">
        <w:rPr>
          <w:rFonts w:asciiTheme="minorHAnsi" w:eastAsia="Calibri" w:hAnsiTheme="minorHAnsi" w:cstheme="minorHAnsi"/>
        </w:rPr>
        <w:t>Samtlige spillere må bekrefte sin deltagelse ved å betale startkontingenten gjennom GolfBox. Spillere som ikke bekrefter at de stiller opp i turneringen ved å betale startkontingenten innen oppgitt frist strykes fra deltagerlisten, slik at reserver kan settes inn.</w:t>
      </w:r>
    </w:p>
    <w:p w14:paraId="7A8D6FE3" w14:textId="1F0A5EA3" w:rsidR="00025503" w:rsidRDefault="00025503" w:rsidP="00025503">
      <w:pPr>
        <w:rPr>
          <w:rFonts w:asciiTheme="minorHAnsi" w:eastAsia="Calibri" w:hAnsiTheme="minorHAnsi" w:cstheme="minorHAnsi"/>
        </w:rPr>
      </w:pPr>
    </w:p>
    <w:p w14:paraId="4F94CB5C" w14:textId="77777777" w:rsidR="002C5788" w:rsidRDefault="00D7167C" w:rsidP="002C5788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4B4000">
        <w:rPr>
          <w:rFonts w:ascii="Calibri" w:hAnsi="Calibri" w:cs="Calibri"/>
          <w:b/>
          <w:bCs/>
          <w:lang w:eastAsia="sv-SE"/>
        </w:rPr>
        <w:t>Resultatservice</w:t>
      </w:r>
    </w:p>
    <w:p w14:paraId="3D59CF8B" w14:textId="1A4A627D" w:rsidR="00D7167C" w:rsidRPr="002C5788" w:rsidRDefault="00D7167C" w:rsidP="002C5788">
      <w:pPr>
        <w:keepNext/>
        <w:ind w:left="360"/>
        <w:outlineLvl w:val="0"/>
        <w:rPr>
          <w:rFonts w:ascii="Calibri" w:hAnsi="Calibri" w:cs="Calibri"/>
          <w:b/>
          <w:bCs/>
          <w:lang w:eastAsia="sv-SE"/>
        </w:rPr>
      </w:pPr>
      <w:r w:rsidRPr="004B4000">
        <w:rPr>
          <w:rFonts w:ascii="Calibri" w:hAnsi="Calibri" w:cs="Calibri"/>
          <w:lang w:eastAsia="sv-SE"/>
        </w:rPr>
        <w:t>Uoffisielle resultater</w:t>
      </w:r>
    </w:p>
    <w:p w14:paraId="5CD3BB90" w14:textId="77777777" w:rsidR="002C5788" w:rsidRDefault="00D7167C" w:rsidP="00D7167C">
      <w:pPr>
        <w:numPr>
          <w:ilvl w:val="0"/>
          <w:numId w:val="1"/>
        </w:numPr>
        <w:rPr>
          <w:rFonts w:ascii="Calibri" w:hAnsi="Calibri" w:cs="Calibri"/>
          <w:lang w:eastAsia="sv-SE"/>
        </w:rPr>
      </w:pPr>
      <w:r w:rsidRPr="00DA3043">
        <w:rPr>
          <w:rFonts w:ascii="Calibri" w:hAnsi="Calibri" w:cs="Calibri"/>
          <w:lang w:eastAsia="sv-SE"/>
        </w:rPr>
        <w:t>GolfBox livescoring oppdateres</w:t>
      </w:r>
      <w:r w:rsidR="002C5788">
        <w:rPr>
          <w:rFonts w:ascii="Calibri" w:hAnsi="Calibri" w:cs="Calibri"/>
          <w:lang w:eastAsia="sv-SE"/>
        </w:rPr>
        <w:t xml:space="preserve"> e</w:t>
      </w:r>
      <w:r w:rsidR="00DA3043">
        <w:rPr>
          <w:rFonts w:ascii="Calibri" w:hAnsi="Calibri" w:cs="Calibri"/>
          <w:lang w:eastAsia="sv-SE"/>
        </w:rPr>
        <w:t>tter hvert hull</w:t>
      </w:r>
      <w:r w:rsidR="002C5788">
        <w:rPr>
          <w:rFonts w:ascii="Calibri" w:hAnsi="Calibri" w:cs="Calibri"/>
          <w:lang w:eastAsia="sv-SE"/>
        </w:rPr>
        <w:t xml:space="preserve"> (avvik kan forekomme). </w:t>
      </w:r>
    </w:p>
    <w:p w14:paraId="707C7CD0" w14:textId="6040E4B1" w:rsidR="002C5788" w:rsidRDefault="002C5788" w:rsidP="002C5788">
      <w:pPr>
        <w:numPr>
          <w:ilvl w:val="0"/>
          <w:numId w:val="1"/>
        </w:num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 xml:space="preserve">Livescoring skjer ved spillerinntastet livescore, og spillere </w:t>
      </w:r>
      <w:r>
        <w:rPr>
          <w:rFonts w:ascii="Calibri" w:hAnsi="Calibri" w:cs="Calibri"/>
          <w:u w:val="single"/>
          <w:lang w:eastAsia="sv-SE"/>
        </w:rPr>
        <w:t>skal</w:t>
      </w:r>
      <w:r>
        <w:rPr>
          <w:rFonts w:ascii="Calibri" w:hAnsi="Calibri" w:cs="Calibri"/>
          <w:lang w:eastAsia="sv-SE"/>
        </w:rPr>
        <w:t xml:space="preserve"> taste etter hvert hull.</w:t>
      </w:r>
      <w:r w:rsidR="00DA3043">
        <w:rPr>
          <w:rFonts w:ascii="Calibri" w:hAnsi="Calibri" w:cs="Calibri"/>
          <w:lang w:eastAsia="sv-SE"/>
        </w:rPr>
        <w:t xml:space="preserve"> </w:t>
      </w:r>
    </w:p>
    <w:p w14:paraId="5DDCF04E" w14:textId="322C095D" w:rsidR="00D7167C" w:rsidRPr="00DA3043" w:rsidRDefault="002C5788" w:rsidP="002C5788">
      <w:pPr>
        <w:spacing w:before="120"/>
        <w:ind w:left="357"/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 xml:space="preserve">Offisielle </w:t>
      </w:r>
      <w:r w:rsidR="00D7167C" w:rsidRPr="00DA3043">
        <w:rPr>
          <w:rFonts w:ascii="Calibri" w:hAnsi="Calibri" w:cs="Calibri"/>
          <w:lang w:eastAsia="sv-SE"/>
        </w:rPr>
        <w:t>resultater</w:t>
      </w:r>
    </w:p>
    <w:p w14:paraId="7FFBC316" w14:textId="77777777" w:rsidR="00D7167C" w:rsidRPr="004B4000" w:rsidRDefault="00D7167C" w:rsidP="00D7167C">
      <w:pPr>
        <w:numPr>
          <w:ilvl w:val="1"/>
          <w:numId w:val="1"/>
        </w:numPr>
        <w:rPr>
          <w:rFonts w:ascii="Calibri" w:hAnsi="Calibri" w:cs="Calibri"/>
          <w:lang w:eastAsia="sv-SE"/>
        </w:rPr>
      </w:pPr>
      <w:r w:rsidRPr="004B4000">
        <w:rPr>
          <w:rFonts w:ascii="Calibri" w:hAnsi="Calibri" w:cs="Calibri"/>
          <w:lang w:eastAsia="sv-SE"/>
        </w:rPr>
        <w:t>GolfBox</w:t>
      </w:r>
    </w:p>
    <w:p w14:paraId="787832A0" w14:textId="34923EEE" w:rsidR="00D7167C" w:rsidRDefault="00D7167C" w:rsidP="00D7167C">
      <w:pPr>
        <w:numPr>
          <w:ilvl w:val="1"/>
          <w:numId w:val="1"/>
        </w:numPr>
        <w:rPr>
          <w:rFonts w:ascii="Calibri" w:hAnsi="Calibri" w:cs="Calibri"/>
          <w:lang w:eastAsia="sv-SE"/>
        </w:rPr>
      </w:pPr>
      <w:r w:rsidRPr="002B2662">
        <w:rPr>
          <w:rFonts w:ascii="Calibri" w:hAnsi="Calibri" w:cs="Calibri"/>
          <w:lang w:eastAsia="sv-SE"/>
        </w:rPr>
        <w:t>S</w:t>
      </w:r>
      <w:r w:rsidR="002B2662">
        <w:rPr>
          <w:rFonts w:ascii="Calibri" w:hAnsi="Calibri" w:cs="Calibri"/>
          <w:lang w:eastAsia="sv-SE"/>
        </w:rPr>
        <w:t>torskjerm kafeteria / peisestue</w:t>
      </w:r>
      <w:r w:rsidR="002C5788">
        <w:rPr>
          <w:rFonts w:ascii="Calibri" w:hAnsi="Calibri" w:cs="Calibri"/>
          <w:lang w:eastAsia="sv-SE"/>
        </w:rPr>
        <w:t xml:space="preserve"> ved bekreftet resultat</w:t>
      </w:r>
      <w:r w:rsidR="002B2662">
        <w:rPr>
          <w:rFonts w:ascii="Calibri" w:hAnsi="Calibri" w:cs="Calibri"/>
          <w:lang w:eastAsia="sv-SE"/>
        </w:rPr>
        <w:t>.</w:t>
      </w:r>
    </w:p>
    <w:p w14:paraId="171E2E8F" w14:textId="580FD53F" w:rsidR="00D7167C" w:rsidRPr="000E4A6A" w:rsidRDefault="002B2662" w:rsidP="000E4A6A">
      <w:pPr>
        <w:numPr>
          <w:ilvl w:val="1"/>
          <w:numId w:val="1"/>
        </w:numPr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Oppslagstavlen</w:t>
      </w:r>
      <w:r w:rsidR="0019226D">
        <w:rPr>
          <w:rFonts w:ascii="Calibri" w:hAnsi="Calibri" w:cs="Calibri"/>
          <w:lang w:eastAsia="sv-SE"/>
        </w:rPr>
        <w:t xml:space="preserve"> ved hovedinngang</w:t>
      </w:r>
      <w:r w:rsidR="000E4A6A">
        <w:rPr>
          <w:rFonts w:ascii="Calibri" w:hAnsi="Calibri" w:cs="Calibri"/>
          <w:lang w:eastAsia="sv-SE"/>
        </w:rPr>
        <w:t xml:space="preserve"> Sagen-huset</w:t>
      </w:r>
      <w:r w:rsidRPr="000E4A6A">
        <w:rPr>
          <w:rFonts w:ascii="Calibri" w:hAnsi="Calibri" w:cs="Calibri"/>
          <w:lang w:eastAsia="sv-SE"/>
        </w:rPr>
        <w:t>.</w:t>
      </w:r>
    </w:p>
    <w:p w14:paraId="56D6D549" w14:textId="77777777" w:rsidR="002C5788" w:rsidRPr="002C5788" w:rsidRDefault="002C5788" w:rsidP="002C5788">
      <w:pPr>
        <w:ind w:left="1440"/>
        <w:rPr>
          <w:rFonts w:ascii="Calibri" w:hAnsi="Calibri" w:cs="Calibri"/>
          <w:lang w:eastAsia="sv-SE"/>
        </w:rPr>
      </w:pPr>
    </w:p>
    <w:p w14:paraId="122DFE42" w14:textId="30A62EB7" w:rsidR="002C2EAC" w:rsidRDefault="00684A51" w:rsidP="002C2EA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684A51">
        <w:rPr>
          <w:rFonts w:ascii="Calibri" w:hAnsi="Calibri" w:cs="Calibri"/>
          <w:b/>
          <w:bCs/>
          <w:lang w:eastAsia="sv-SE"/>
        </w:rPr>
        <w:t xml:space="preserve">Scorekort og </w:t>
      </w:r>
      <w:r w:rsidR="002C5788">
        <w:rPr>
          <w:rFonts w:ascii="Calibri" w:hAnsi="Calibri" w:cs="Calibri"/>
          <w:b/>
          <w:bCs/>
          <w:lang w:eastAsia="sv-SE"/>
        </w:rPr>
        <w:t>s</w:t>
      </w:r>
      <w:r w:rsidRPr="00684A51">
        <w:rPr>
          <w:rFonts w:ascii="Calibri" w:hAnsi="Calibri" w:cs="Calibri"/>
          <w:b/>
          <w:bCs/>
          <w:lang w:eastAsia="sv-SE"/>
        </w:rPr>
        <w:t>corekortmottak</w:t>
      </w:r>
    </w:p>
    <w:p w14:paraId="725AEA7C" w14:textId="41A8615B" w:rsidR="002C5788" w:rsidRDefault="002C5788" w:rsidP="002C2EAC">
      <w:pPr>
        <w:keepNext/>
        <w:outlineLvl w:val="0"/>
        <w:rPr>
          <w:rFonts w:ascii="Calibri" w:hAnsi="Calibri" w:cs="Calibri"/>
          <w:bCs/>
          <w:lang w:eastAsia="sv-SE"/>
        </w:rPr>
      </w:pPr>
      <w:r>
        <w:rPr>
          <w:rFonts w:ascii="Calibri" w:hAnsi="Calibri" w:cs="Calibri"/>
          <w:bCs/>
          <w:lang w:eastAsia="sv-SE"/>
        </w:rPr>
        <w:t>Spillerne skal selv taste inn sin score. I tillegg anmodes s</w:t>
      </w:r>
      <w:r w:rsidRPr="002C5788">
        <w:rPr>
          <w:rFonts w:ascii="Calibri" w:hAnsi="Calibri" w:cs="Calibri"/>
          <w:bCs/>
          <w:lang w:eastAsia="sv-SE"/>
        </w:rPr>
        <w:t>piller</w:t>
      </w:r>
      <w:r>
        <w:rPr>
          <w:rFonts w:ascii="Calibri" w:hAnsi="Calibri" w:cs="Calibri"/>
          <w:bCs/>
          <w:lang w:eastAsia="sv-SE"/>
        </w:rPr>
        <w:t xml:space="preserve">ne om å ta med seg et scorekort som de selv kan føre – skal ikke byttes/innleveres – for å ha som en </w:t>
      </w:r>
      <w:proofErr w:type="spellStart"/>
      <w:r>
        <w:rPr>
          <w:rFonts w:ascii="Calibri" w:hAnsi="Calibri" w:cs="Calibri"/>
          <w:bCs/>
          <w:lang w:eastAsia="sv-SE"/>
        </w:rPr>
        <w:t>backup</w:t>
      </w:r>
      <w:proofErr w:type="spellEnd"/>
      <w:r>
        <w:rPr>
          <w:rFonts w:ascii="Calibri" w:hAnsi="Calibri" w:cs="Calibri"/>
          <w:bCs/>
          <w:lang w:eastAsia="sv-SE"/>
        </w:rPr>
        <w:t xml:space="preserve"> ved endelig verifisering i scorekortmottaket.</w:t>
      </w:r>
    </w:p>
    <w:p w14:paraId="3C164995" w14:textId="12C80C37" w:rsidR="002C5788" w:rsidRPr="002C5788" w:rsidRDefault="002C5788" w:rsidP="002C2EAC">
      <w:pPr>
        <w:keepNext/>
        <w:outlineLvl w:val="0"/>
        <w:rPr>
          <w:rFonts w:ascii="Calibri" w:hAnsi="Calibri" w:cs="Calibri"/>
          <w:bCs/>
          <w:lang w:eastAsia="sv-SE"/>
        </w:rPr>
      </w:pPr>
      <w:r>
        <w:rPr>
          <w:rFonts w:ascii="Calibri" w:hAnsi="Calibri" w:cs="Calibri"/>
          <w:bCs/>
          <w:lang w:eastAsia="sv-SE"/>
        </w:rPr>
        <w:t>Scorekortmottaket vil bli tydelig merket.</w:t>
      </w:r>
    </w:p>
    <w:p w14:paraId="13252693" w14:textId="77777777" w:rsidR="002C2EAC" w:rsidRDefault="002C2EA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</w:p>
    <w:p w14:paraId="46D230A0" w14:textId="4F47DE3A" w:rsidR="00D7167C" w:rsidRPr="004B4000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4B4000">
        <w:rPr>
          <w:rFonts w:ascii="Calibri" w:hAnsi="Calibri" w:cs="Calibri"/>
          <w:b/>
          <w:bCs/>
          <w:lang w:eastAsia="sv-SE"/>
        </w:rPr>
        <w:t>Spilleavbrudd</w:t>
      </w:r>
    </w:p>
    <w:p w14:paraId="02F2DBCC" w14:textId="57663706" w:rsidR="00D7167C" w:rsidRPr="00195D83" w:rsidRDefault="00195D83" w:rsidP="00D7167C">
      <w:pPr>
        <w:rPr>
          <w:rFonts w:asciiTheme="minorHAnsi" w:hAnsiTheme="minorHAnsi" w:cstheme="minorHAnsi"/>
        </w:rPr>
      </w:pPr>
      <w:r w:rsidRPr="00195D83">
        <w:rPr>
          <w:rFonts w:asciiTheme="minorHAnsi" w:hAnsiTheme="minorHAnsi" w:cstheme="minorHAnsi"/>
        </w:rPr>
        <w:t xml:space="preserve">Spilleavbrudd Se </w:t>
      </w:r>
      <w:proofErr w:type="spellStart"/>
      <w:r w:rsidRPr="00195D83">
        <w:rPr>
          <w:rFonts w:asciiTheme="minorHAnsi" w:hAnsiTheme="minorHAnsi" w:cstheme="minorHAnsi"/>
        </w:rPr>
        <w:t>NGFs</w:t>
      </w:r>
      <w:proofErr w:type="spellEnd"/>
      <w:r w:rsidRPr="00195D83">
        <w:rPr>
          <w:rFonts w:asciiTheme="minorHAnsi" w:hAnsiTheme="minorHAnsi" w:cstheme="minorHAnsi"/>
        </w:rPr>
        <w:t xml:space="preserve"> regelkort – Spilleavbrudd (Regel 5.7). Gjenopptagelse av spill – se </w:t>
      </w:r>
      <w:proofErr w:type="spellStart"/>
      <w:r w:rsidRPr="00195D83">
        <w:rPr>
          <w:rFonts w:asciiTheme="minorHAnsi" w:hAnsiTheme="minorHAnsi" w:cstheme="minorHAnsi"/>
        </w:rPr>
        <w:t>NGFs</w:t>
      </w:r>
      <w:proofErr w:type="spellEnd"/>
      <w:r w:rsidRPr="00195D83">
        <w:rPr>
          <w:rFonts w:asciiTheme="minorHAnsi" w:hAnsiTheme="minorHAnsi" w:cstheme="minorHAnsi"/>
        </w:rPr>
        <w:t xml:space="preserve"> regelkort. (Spillerne skal ved spilleavbrudd begi seg mot klubbhuset for å motta videre informasjon.)</w:t>
      </w:r>
    </w:p>
    <w:p w14:paraId="0759B554" w14:textId="77777777" w:rsidR="00195D83" w:rsidRPr="004B4000" w:rsidRDefault="00195D83" w:rsidP="00D7167C">
      <w:pPr>
        <w:rPr>
          <w:rFonts w:ascii="Calibri" w:hAnsi="Calibri" w:cs="Calibri"/>
          <w:lang w:eastAsia="sv-SE"/>
        </w:rPr>
      </w:pPr>
    </w:p>
    <w:p w14:paraId="39E6CCDE" w14:textId="54768A3C" w:rsidR="00D7167C" w:rsidRPr="00195D83" w:rsidRDefault="00D7167C" w:rsidP="00D7167C">
      <w:pPr>
        <w:keepNext/>
        <w:outlineLvl w:val="0"/>
        <w:rPr>
          <w:rFonts w:asciiTheme="minorHAnsi" w:hAnsiTheme="minorHAnsi" w:cstheme="minorHAnsi"/>
          <w:b/>
          <w:bCs/>
          <w:lang w:eastAsia="sv-SE"/>
        </w:rPr>
      </w:pPr>
      <w:r w:rsidRPr="00195D83">
        <w:rPr>
          <w:rFonts w:asciiTheme="minorHAnsi" w:hAnsiTheme="minorHAnsi" w:cstheme="minorHAnsi"/>
          <w:b/>
          <w:bCs/>
          <w:lang w:eastAsia="sv-SE"/>
        </w:rPr>
        <w:t>Spille</w:t>
      </w:r>
      <w:r w:rsidR="00195D83" w:rsidRPr="00195D83">
        <w:rPr>
          <w:rFonts w:asciiTheme="minorHAnsi" w:hAnsiTheme="minorHAnsi" w:cstheme="minorHAnsi"/>
          <w:b/>
          <w:bCs/>
          <w:lang w:eastAsia="sv-SE"/>
        </w:rPr>
        <w:t>tempo</w:t>
      </w:r>
    </w:p>
    <w:p w14:paraId="6299B0E9" w14:textId="0BFD483E" w:rsidR="00D7167C" w:rsidRPr="00195D83" w:rsidRDefault="00195D83" w:rsidP="00D7167C">
      <w:pPr>
        <w:keepNext/>
        <w:outlineLvl w:val="0"/>
        <w:rPr>
          <w:rFonts w:asciiTheme="minorHAnsi" w:hAnsiTheme="minorHAnsi" w:cstheme="minorHAnsi"/>
        </w:rPr>
      </w:pPr>
      <w:r w:rsidRPr="00195D83">
        <w:rPr>
          <w:rFonts w:asciiTheme="minorHAnsi" w:hAnsiTheme="minorHAnsi" w:cstheme="minorHAnsi"/>
        </w:rPr>
        <w:t xml:space="preserve">Se </w:t>
      </w:r>
      <w:proofErr w:type="spellStart"/>
      <w:r w:rsidRPr="00195D83">
        <w:rPr>
          <w:rFonts w:asciiTheme="minorHAnsi" w:hAnsiTheme="minorHAnsi" w:cstheme="minorHAnsi"/>
        </w:rPr>
        <w:t>NGFs</w:t>
      </w:r>
      <w:proofErr w:type="spellEnd"/>
      <w:r w:rsidRPr="00195D83">
        <w:rPr>
          <w:rFonts w:asciiTheme="minorHAnsi" w:hAnsiTheme="minorHAnsi" w:cstheme="minorHAnsi"/>
        </w:rPr>
        <w:t xml:space="preserve"> regelkort – Spilletempo (Regel 5.6)</w:t>
      </w:r>
    </w:p>
    <w:p w14:paraId="0EC93789" w14:textId="77777777" w:rsidR="00195D83" w:rsidRPr="00195D83" w:rsidRDefault="00195D83" w:rsidP="00D7167C">
      <w:pPr>
        <w:keepNext/>
        <w:outlineLvl w:val="0"/>
        <w:rPr>
          <w:rFonts w:asciiTheme="minorHAnsi" w:hAnsiTheme="minorHAnsi" w:cstheme="minorHAnsi"/>
          <w:b/>
          <w:bCs/>
          <w:lang w:eastAsia="sv-SE"/>
        </w:rPr>
      </w:pPr>
    </w:p>
    <w:p w14:paraId="3D24C5F1" w14:textId="77777777" w:rsidR="00D7167C" w:rsidRPr="004B4000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4B4000">
        <w:rPr>
          <w:rFonts w:ascii="Calibri" w:hAnsi="Calibri" w:cs="Calibri"/>
          <w:b/>
          <w:bCs/>
          <w:lang w:eastAsia="sv-SE"/>
        </w:rPr>
        <w:t>S</w:t>
      </w:r>
      <w:r>
        <w:rPr>
          <w:rFonts w:ascii="Calibri" w:hAnsi="Calibri" w:cs="Calibri"/>
          <w:b/>
          <w:bCs/>
          <w:lang w:eastAsia="sv-SE"/>
        </w:rPr>
        <w:t>tartlister</w:t>
      </w:r>
    </w:p>
    <w:p w14:paraId="63802EC2" w14:textId="6A50CF50" w:rsidR="00D7167C" w:rsidRPr="00195D83" w:rsidRDefault="00195D83" w:rsidP="00D7167C">
      <w:pPr>
        <w:rPr>
          <w:rFonts w:asciiTheme="minorHAnsi" w:hAnsiTheme="minorHAnsi" w:cstheme="minorHAnsi"/>
        </w:rPr>
      </w:pPr>
      <w:r w:rsidRPr="00195D83">
        <w:rPr>
          <w:rFonts w:asciiTheme="minorHAnsi" w:hAnsiTheme="minorHAnsi" w:cstheme="minorHAnsi"/>
        </w:rPr>
        <w:t xml:space="preserve">Startlister distribueres med </w:t>
      </w:r>
      <w:r w:rsidR="001868B8" w:rsidRPr="00195D83">
        <w:rPr>
          <w:rFonts w:asciiTheme="minorHAnsi" w:hAnsiTheme="minorHAnsi" w:cstheme="minorHAnsi"/>
        </w:rPr>
        <w:t>lenke</w:t>
      </w:r>
      <w:r w:rsidRPr="00195D83">
        <w:rPr>
          <w:rFonts w:asciiTheme="minorHAnsi" w:hAnsiTheme="minorHAnsi" w:cstheme="minorHAnsi"/>
        </w:rPr>
        <w:t xml:space="preserve"> til </w:t>
      </w:r>
      <w:proofErr w:type="spellStart"/>
      <w:r w:rsidR="001868B8">
        <w:rPr>
          <w:rFonts w:asciiTheme="minorHAnsi" w:hAnsiTheme="minorHAnsi" w:cstheme="minorHAnsi"/>
        </w:rPr>
        <w:t>G</w:t>
      </w:r>
      <w:r w:rsidRPr="00195D83">
        <w:rPr>
          <w:rFonts w:asciiTheme="minorHAnsi" w:hAnsiTheme="minorHAnsi" w:cstheme="minorHAnsi"/>
        </w:rPr>
        <w:t>olfbox</w:t>
      </w:r>
      <w:proofErr w:type="spellEnd"/>
      <w:r w:rsidRPr="00195D83">
        <w:rPr>
          <w:rFonts w:asciiTheme="minorHAnsi" w:hAnsiTheme="minorHAnsi" w:cstheme="minorHAnsi"/>
        </w:rPr>
        <w:t xml:space="preserve"> på </w:t>
      </w:r>
      <w:proofErr w:type="spellStart"/>
      <w:r w:rsidR="0019226D">
        <w:rPr>
          <w:rFonts w:asciiTheme="minorHAnsi" w:hAnsiTheme="minorHAnsi" w:cstheme="minorHAnsi"/>
        </w:rPr>
        <w:t>Garmin</w:t>
      </w:r>
      <w:proofErr w:type="spellEnd"/>
      <w:r w:rsidR="0019226D">
        <w:rPr>
          <w:rFonts w:asciiTheme="minorHAnsi" w:hAnsiTheme="minorHAnsi" w:cstheme="minorHAnsi"/>
        </w:rPr>
        <w:t xml:space="preserve"> Norgescup sin</w:t>
      </w:r>
      <w:r w:rsidRPr="00195D83">
        <w:rPr>
          <w:rFonts w:asciiTheme="minorHAnsi" w:hAnsiTheme="minorHAnsi" w:cstheme="minorHAnsi"/>
        </w:rPr>
        <w:t xml:space="preserve"> </w:t>
      </w:r>
      <w:r w:rsidR="001868B8" w:rsidRPr="00195D83">
        <w:rPr>
          <w:rFonts w:asciiTheme="minorHAnsi" w:hAnsiTheme="minorHAnsi" w:cstheme="minorHAnsi"/>
        </w:rPr>
        <w:t>Facebook side</w:t>
      </w:r>
      <w:r w:rsidRPr="00195D83">
        <w:rPr>
          <w:rFonts w:asciiTheme="minorHAnsi" w:hAnsiTheme="minorHAnsi" w:cstheme="minorHAnsi"/>
        </w:rPr>
        <w:t>, og henges opp på oppslagstavlen.</w:t>
      </w:r>
    </w:p>
    <w:p w14:paraId="4FAC1BB8" w14:textId="77777777" w:rsidR="00195D83" w:rsidRPr="0000426E" w:rsidRDefault="00195D83" w:rsidP="00D7167C">
      <w:pPr>
        <w:rPr>
          <w:rFonts w:ascii="Calibri" w:hAnsi="Calibri" w:cs="Calibri"/>
          <w:b/>
          <w:smallCaps/>
          <w:lang w:eastAsia="sv-SE"/>
        </w:rPr>
      </w:pPr>
    </w:p>
    <w:p w14:paraId="478EA144" w14:textId="77777777" w:rsidR="00D7167C" w:rsidRPr="004B4000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bookmarkStart w:id="0" w:name="_Hlk71282569"/>
      <w:r w:rsidRPr="004B4000">
        <w:rPr>
          <w:rFonts w:ascii="Calibri" w:hAnsi="Calibri" w:cs="Calibri"/>
          <w:b/>
          <w:bCs/>
          <w:lang w:eastAsia="sv-SE"/>
        </w:rPr>
        <w:t>S</w:t>
      </w:r>
      <w:r>
        <w:rPr>
          <w:rFonts w:ascii="Calibri" w:hAnsi="Calibri" w:cs="Calibri"/>
          <w:b/>
          <w:bCs/>
          <w:lang w:eastAsia="sv-SE"/>
        </w:rPr>
        <w:t>tarttider og spilleoppsett</w:t>
      </w:r>
    </w:p>
    <w:p w14:paraId="45CD90E8" w14:textId="514F1755" w:rsidR="00D7167C" w:rsidRPr="004B4000" w:rsidRDefault="00D7167C" w:rsidP="00D7167C">
      <w:pPr>
        <w:rPr>
          <w:rFonts w:ascii="Calibri" w:hAnsi="Calibri" w:cs="Calibri"/>
          <w:b/>
          <w:smallCaps/>
          <w:lang w:eastAsia="sv-SE"/>
        </w:rPr>
      </w:pPr>
      <w:r>
        <w:rPr>
          <w:rFonts w:ascii="Calibri" w:hAnsi="Calibri" w:cs="Calibri"/>
          <w:lang w:eastAsia="sv-SE"/>
        </w:rPr>
        <w:t>Starttidspunkt runde 1: Kl. 08:00, antatt runde 2 kl. 13:30.</w:t>
      </w:r>
      <w:r w:rsidR="002C2EAC">
        <w:rPr>
          <w:rFonts w:ascii="Calibri" w:hAnsi="Calibri" w:cs="Calibri"/>
          <w:lang w:eastAsia="sv-SE"/>
        </w:rPr>
        <w:t xml:space="preserve"> 3 runde starter klokken 08:00. </w:t>
      </w:r>
    </w:p>
    <w:bookmarkEnd w:id="0"/>
    <w:p w14:paraId="7A3D0100" w14:textId="77777777" w:rsidR="00D7167C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</w:p>
    <w:p w14:paraId="115C4C59" w14:textId="77777777" w:rsidR="00D7167C" w:rsidRPr="004B4000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4B4000">
        <w:rPr>
          <w:rFonts w:ascii="Calibri" w:hAnsi="Calibri" w:cs="Calibri"/>
          <w:b/>
          <w:bCs/>
          <w:lang w:eastAsia="sv-SE"/>
        </w:rPr>
        <w:t>Traller</w:t>
      </w:r>
    </w:p>
    <w:p w14:paraId="1CE9A2D0" w14:textId="77777777" w:rsidR="00D7167C" w:rsidRPr="004B4000" w:rsidRDefault="00D7167C" w:rsidP="00D7167C">
      <w:pPr>
        <w:rPr>
          <w:rFonts w:ascii="Calibri" w:hAnsi="Calibri" w:cs="Calibri"/>
          <w:lang w:eastAsia="sv-SE"/>
        </w:rPr>
      </w:pPr>
      <w:r w:rsidRPr="004B4000">
        <w:rPr>
          <w:rFonts w:ascii="Calibri" w:hAnsi="Calibri" w:cs="Calibri"/>
          <w:lang w:eastAsia="sv-SE"/>
        </w:rPr>
        <w:t>Spillerne oppfordres til å bruke egne traller. Det kan ikke påregnes at nødvendig antall traller er tilgjengelig for utleie.</w:t>
      </w:r>
    </w:p>
    <w:p w14:paraId="4A17CD0B" w14:textId="7274B9F6" w:rsidR="00D7167C" w:rsidRDefault="00D7167C" w:rsidP="00D7167C">
      <w:pPr>
        <w:rPr>
          <w:rFonts w:ascii="Calibri" w:hAnsi="Calibri" w:cs="Calibri"/>
          <w:lang w:eastAsia="sv-SE"/>
        </w:rPr>
      </w:pPr>
      <w:r w:rsidRPr="004B4000">
        <w:rPr>
          <w:rFonts w:ascii="Calibri" w:hAnsi="Calibri" w:cs="Calibri"/>
          <w:lang w:eastAsia="sv-SE"/>
        </w:rPr>
        <w:t xml:space="preserve">Utleie av tralle kr </w:t>
      </w:r>
      <w:r w:rsidR="00CC2356">
        <w:rPr>
          <w:rFonts w:ascii="Calibri" w:hAnsi="Calibri" w:cs="Calibri"/>
          <w:lang w:eastAsia="sv-SE"/>
        </w:rPr>
        <w:t>4</w:t>
      </w:r>
      <w:r w:rsidR="0097410B">
        <w:rPr>
          <w:rFonts w:ascii="Calibri" w:hAnsi="Calibri" w:cs="Calibri"/>
          <w:lang w:eastAsia="sv-SE"/>
        </w:rPr>
        <w:t>0</w:t>
      </w:r>
      <w:r>
        <w:rPr>
          <w:rFonts w:ascii="Calibri" w:hAnsi="Calibri" w:cs="Calibri"/>
          <w:lang w:eastAsia="sv-SE"/>
        </w:rPr>
        <w:t xml:space="preserve">,- </w:t>
      </w:r>
      <w:r w:rsidRPr="004B4000">
        <w:rPr>
          <w:rFonts w:ascii="Calibri" w:hAnsi="Calibri" w:cs="Calibri"/>
          <w:lang w:eastAsia="sv-SE"/>
        </w:rPr>
        <w:t xml:space="preserve">per runde. Tralle kan leies i </w:t>
      </w:r>
      <w:proofErr w:type="spellStart"/>
      <w:r w:rsidRPr="004B4000">
        <w:rPr>
          <w:rFonts w:ascii="Calibri" w:hAnsi="Calibri" w:cs="Calibri"/>
          <w:lang w:eastAsia="sv-SE"/>
        </w:rPr>
        <w:t>proshop</w:t>
      </w:r>
      <w:proofErr w:type="spellEnd"/>
      <w:r w:rsidRPr="004B4000">
        <w:rPr>
          <w:rFonts w:ascii="Calibri" w:hAnsi="Calibri" w:cs="Calibri"/>
          <w:lang w:eastAsia="sv-SE"/>
        </w:rPr>
        <w:t>.</w:t>
      </w:r>
    </w:p>
    <w:p w14:paraId="29260563" w14:textId="77777777" w:rsidR="00D7167C" w:rsidRPr="001868B8" w:rsidRDefault="00D7167C" w:rsidP="00D7167C">
      <w:pPr>
        <w:autoSpaceDE w:val="0"/>
        <w:autoSpaceDN w:val="0"/>
        <w:adjustRightInd w:val="0"/>
        <w:rPr>
          <w:rFonts w:asciiTheme="minorHAnsi" w:hAnsiTheme="minorHAnsi" w:cstheme="minorHAnsi"/>
          <w:b/>
          <w:lang w:eastAsia="sv-SE"/>
        </w:rPr>
      </w:pPr>
    </w:p>
    <w:p w14:paraId="32A96349" w14:textId="6FE37040" w:rsidR="00D7167C" w:rsidRPr="001868B8" w:rsidRDefault="001868B8" w:rsidP="00D7167C">
      <w:pPr>
        <w:rPr>
          <w:rFonts w:asciiTheme="minorHAnsi" w:hAnsiTheme="minorHAnsi" w:cstheme="minorHAnsi"/>
          <w:b/>
          <w:smallCaps/>
          <w:lang w:eastAsia="sv-SE"/>
        </w:rPr>
      </w:pPr>
      <w:r w:rsidRPr="001868B8">
        <w:rPr>
          <w:rFonts w:asciiTheme="minorHAnsi" w:hAnsiTheme="minorHAnsi" w:cstheme="minorHAnsi"/>
          <w:b/>
          <w:bCs/>
        </w:rPr>
        <w:t>Turneringskomité</w:t>
      </w:r>
      <w:r w:rsidR="00D7167C" w:rsidRPr="001868B8">
        <w:rPr>
          <w:rFonts w:asciiTheme="minorHAnsi" w:hAnsiTheme="minorHAnsi" w:cstheme="minorHAnsi"/>
          <w:b/>
          <w:smallCaps/>
          <w:lang w:eastAsia="sv-SE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35"/>
        <w:gridCol w:w="236"/>
        <w:gridCol w:w="1798"/>
        <w:gridCol w:w="1418"/>
        <w:gridCol w:w="3685"/>
      </w:tblGrid>
      <w:tr w:rsidR="001868B8" w:rsidRPr="001868B8" w14:paraId="2B8082A8" w14:textId="77777777" w:rsidTr="001868B8">
        <w:tc>
          <w:tcPr>
            <w:tcW w:w="1935" w:type="dxa"/>
          </w:tcPr>
          <w:p w14:paraId="2752A377" w14:textId="77777777" w:rsidR="001868B8" w:rsidRPr="001868B8" w:rsidRDefault="001868B8" w:rsidP="002B2662">
            <w:pPr>
              <w:rPr>
                <w:rFonts w:asciiTheme="minorHAnsi" w:hAnsiTheme="minorHAnsi" w:cstheme="minorHAnsi"/>
                <w:lang w:eastAsia="sv-SE"/>
              </w:rPr>
            </w:pPr>
          </w:p>
        </w:tc>
        <w:tc>
          <w:tcPr>
            <w:tcW w:w="236" w:type="dxa"/>
          </w:tcPr>
          <w:p w14:paraId="2825FEF4" w14:textId="77777777" w:rsidR="001868B8" w:rsidRPr="001868B8" w:rsidRDefault="001868B8" w:rsidP="002B2662">
            <w:pPr>
              <w:rPr>
                <w:rFonts w:asciiTheme="minorHAnsi" w:hAnsiTheme="minorHAnsi" w:cstheme="minorHAnsi"/>
                <w:lang w:eastAsia="sv-SE"/>
              </w:rPr>
            </w:pPr>
          </w:p>
        </w:tc>
        <w:tc>
          <w:tcPr>
            <w:tcW w:w="1798" w:type="dxa"/>
          </w:tcPr>
          <w:p w14:paraId="2855CBB2" w14:textId="0D163618" w:rsidR="001868B8" w:rsidRPr="001868B8" w:rsidRDefault="001868B8" w:rsidP="002B2662">
            <w:pPr>
              <w:rPr>
                <w:rFonts w:asciiTheme="minorHAnsi" w:hAnsiTheme="minorHAnsi" w:cstheme="minorHAnsi"/>
                <w:lang w:eastAsia="sv-SE"/>
              </w:rPr>
            </w:pPr>
          </w:p>
        </w:tc>
        <w:tc>
          <w:tcPr>
            <w:tcW w:w="1418" w:type="dxa"/>
          </w:tcPr>
          <w:p w14:paraId="7E743FBB" w14:textId="77777777" w:rsidR="001868B8" w:rsidRPr="001868B8" w:rsidRDefault="001868B8" w:rsidP="002B2662">
            <w:pPr>
              <w:rPr>
                <w:rFonts w:asciiTheme="minorHAnsi" w:hAnsiTheme="minorHAnsi" w:cstheme="minorHAnsi"/>
                <w:lang w:eastAsia="sv-SE"/>
              </w:rPr>
            </w:pPr>
            <w:r w:rsidRPr="001868B8">
              <w:rPr>
                <w:rFonts w:asciiTheme="minorHAnsi" w:hAnsiTheme="minorHAnsi" w:cstheme="minorHAnsi"/>
                <w:lang w:eastAsia="sv-SE"/>
              </w:rPr>
              <w:t>Mobil:</w:t>
            </w:r>
          </w:p>
        </w:tc>
        <w:tc>
          <w:tcPr>
            <w:tcW w:w="3685" w:type="dxa"/>
          </w:tcPr>
          <w:p w14:paraId="4CBDE17E" w14:textId="77777777" w:rsidR="001868B8" w:rsidRPr="001868B8" w:rsidRDefault="001868B8" w:rsidP="002B2662">
            <w:pPr>
              <w:rPr>
                <w:rFonts w:asciiTheme="minorHAnsi" w:hAnsiTheme="minorHAnsi" w:cstheme="minorHAnsi"/>
                <w:lang w:eastAsia="sv-SE"/>
              </w:rPr>
            </w:pPr>
            <w:r w:rsidRPr="001868B8">
              <w:rPr>
                <w:rFonts w:asciiTheme="minorHAnsi" w:hAnsiTheme="minorHAnsi" w:cstheme="minorHAnsi"/>
                <w:lang w:eastAsia="sv-SE"/>
              </w:rPr>
              <w:t>e-post:</w:t>
            </w:r>
          </w:p>
        </w:tc>
      </w:tr>
      <w:tr w:rsidR="001868B8" w:rsidRPr="001868B8" w14:paraId="276259B5" w14:textId="77777777" w:rsidTr="001868B8">
        <w:tc>
          <w:tcPr>
            <w:tcW w:w="1935" w:type="dxa"/>
          </w:tcPr>
          <w:p w14:paraId="7C211F60" w14:textId="0ECDDBA1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1868B8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 xml:space="preserve">Turneringsleder: </w:t>
            </w:r>
          </w:p>
        </w:tc>
        <w:tc>
          <w:tcPr>
            <w:tcW w:w="236" w:type="dxa"/>
          </w:tcPr>
          <w:p w14:paraId="60FEEBD8" w14:textId="77777777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  <w:tc>
          <w:tcPr>
            <w:tcW w:w="1798" w:type="dxa"/>
          </w:tcPr>
          <w:p w14:paraId="1DBD967F" w14:textId="03A001C0" w:rsidR="001868B8" w:rsidRPr="001868B8" w:rsidRDefault="00CC2356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Nina Middelthon</w:t>
            </w:r>
          </w:p>
        </w:tc>
        <w:tc>
          <w:tcPr>
            <w:tcW w:w="1418" w:type="dxa"/>
          </w:tcPr>
          <w:p w14:paraId="0D4339EA" w14:textId="436802D3" w:rsidR="001868B8" w:rsidRPr="001868B8" w:rsidRDefault="00CC2356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911 29 046</w:t>
            </w:r>
          </w:p>
        </w:tc>
        <w:tc>
          <w:tcPr>
            <w:tcW w:w="3685" w:type="dxa"/>
          </w:tcPr>
          <w:p w14:paraId="67118D30" w14:textId="7A5BF853" w:rsidR="001868B8" w:rsidRPr="001868B8" w:rsidRDefault="00CC2356" w:rsidP="002B26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ninamidd@online.no</w:t>
            </w:r>
          </w:p>
        </w:tc>
      </w:tr>
      <w:tr w:rsidR="001868B8" w:rsidRPr="001868B8" w14:paraId="526C8646" w14:textId="77777777" w:rsidTr="001868B8">
        <w:tc>
          <w:tcPr>
            <w:tcW w:w="1935" w:type="dxa"/>
          </w:tcPr>
          <w:p w14:paraId="0318447B" w14:textId="77777777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1868B8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 xml:space="preserve">TD: </w:t>
            </w:r>
          </w:p>
        </w:tc>
        <w:tc>
          <w:tcPr>
            <w:tcW w:w="236" w:type="dxa"/>
          </w:tcPr>
          <w:p w14:paraId="63CBA8BA" w14:textId="77777777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  <w:tc>
          <w:tcPr>
            <w:tcW w:w="1798" w:type="dxa"/>
          </w:tcPr>
          <w:p w14:paraId="5507E059" w14:textId="63C8855B" w:rsidR="001868B8" w:rsidRPr="001868B8" w:rsidRDefault="0019226D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Gerd Solerød</w:t>
            </w:r>
          </w:p>
        </w:tc>
        <w:tc>
          <w:tcPr>
            <w:tcW w:w="1418" w:type="dxa"/>
          </w:tcPr>
          <w:p w14:paraId="2A36A2FB" w14:textId="759ED56C" w:rsidR="001868B8" w:rsidRPr="001868B8" w:rsidRDefault="0019226D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900 19 137</w:t>
            </w:r>
          </w:p>
        </w:tc>
        <w:tc>
          <w:tcPr>
            <w:tcW w:w="3685" w:type="dxa"/>
          </w:tcPr>
          <w:p w14:paraId="0D175034" w14:textId="25F9AFD3" w:rsidR="001868B8" w:rsidRPr="001868B8" w:rsidRDefault="0019226D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gsolerod@online.no</w:t>
            </w:r>
          </w:p>
        </w:tc>
      </w:tr>
      <w:tr w:rsidR="001868B8" w:rsidRPr="001868B8" w14:paraId="7B289021" w14:textId="77777777" w:rsidTr="001868B8">
        <w:tc>
          <w:tcPr>
            <w:tcW w:w="1935" w:type="dxa"/>
          </w:tcPr>
          <w:p w14:paraId="28680BCA" w14:textId="77777777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bookmarkStart w:id="1" w:name="_Hlk202638274"/>
            <w:r w:rsidRPr="001868B8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Hoveddommer:</w:t>
            </w:r>
          </w:p>
        </w:tc>
        <w:tc>
          <w:tcPr>
            <w:tcW w:w="236" w:type="dxa"/>
          </w:tcPr>
          <w:p w14:paraId="173D71EA" w14:textId="77777777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  <w:tc>
          <w:tcPr>
            <w:tcW w:w="1798" w:type="dxa"/>
          </w:tcPr>
          <w:p w14:paraId="3A990E7D" w14:textId="1F13ED8B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  <w:tc>
          <w:tcPr>
            <w:tcW w:w="1418" w:type="dxa"/>
          </w:tcPr>
          <w:p w14:paraId="1CCD9D8A" w14:textId="435B4286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  <w:tc>
          <w:tcPr>
            <w:tcW w:w="3685" w:type="dxa"/>
          </w:tcPr>
          <w:p w14:paraId="17217F97" w14:textId="2F0DE6C8" w:rsidR="001868B8" w:rsidRPr="001868B8" w:rsidRDefault="001868B8" w:rsidP="002B2662">
            <w:pPr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</w:p>
        </w:tc>
      </w:tr>
      <w:bookmarkEnd w:id="1"/>
    </w:tbl>
    <w:p w14:paraId="5E2E3EBE" w14:textId="77777777" w:rsidR="00D7167C" w:rsidRPr="001868B8" w:rsidRDefault="00D7167C" w:rsidP="00D7167C">
      <w:pPr>
        <w:rPr>
          <w:rFonts w:asciiTheme="minorHAnsi" w:hAnsiTheme="minorHAnsi" w:cstheme="minorHAnsi"/>
          <w:lang w:eastAsia="sv-SE"/>
        </w:rPr>
      </w:pPr>
    </w:p>
    <w:p w14:paraId="2F29E97F" w14:textId="409620EB" w:rsidR="00D7167C" w:rsidRDefault="00D7167C" w:rsidP="00D7167C">
      <w:pPr>
        <w:keepNext/>
        <w:outlineLvl w:val="0"/>
        <w:rPr>
          <w:rFonts w:ascii="Calibri" w:hAnsi="Calibri" w:cs="Calibri"/>
          <w:b/>
          <w:bCs/>
          <w:lang w:eastAsia="sv-SE"/>
        </w:rPr>
      </w:pPr>
      <w:r w:rsidRPr="0000426E">
        <w:rPr>
          <w:rFonts w:ascii="Calibri" w:hAnsi="Calibri" w:cs="Calibri"/>
          <w:b/>
          <w:bCs/>
          <w:lang w:eastAsia="sv-SE"/>
        </w:rPr>
        <w:t>Turneringssekretariat</w:t>
      </w:r>
    </w:p>
    <w:p w14:paraId="5A79A645" w14:textId="04A56A96" w:rsidR="001868B8" w:rsidRPr="001868B8" w:rsidRDefault="001868B8" w:rsidP="00D7167C">
      <w:pPr>
        <w:keepNext/>
        <w:outlineLvl w:val="0"/>
        <w:rPr>
          <w:rFonts w:asciiTheme="minorHAnsi" w:hAnsiTheme="minorHAnsi" w:cstheme="minorHAnsi"/>
          <w:color w:val="FF0000"/>
          <w:lang w:eastAsia="sv-SE"/>
        </w:rPr>
      </w:pPr>
      <w:r w:rsidRPr="001868B8">
        <w:rPr>
          <w:rFonts w:asciiTheme="minorHAnsi" w:hAnsiTheme="minorHAnsi" w:cstheme="minorHAnsi"/>
        </w:rPr>
        <w:t xml:space="preserve">Er i </w:t>
      </w:r>
      <w:r w:rsidR="00F460D3">
        <w:rPr>
          <w:rFonts w:asciiTheme="minorHAnsi" w:hAnsiTheme="minorHAnsi" w:cstheme="minorHAnsi"/>
        </w:rPr>
        <w:t>klubbhus</w:t>
      </w:r>
      <w:r w:rsidR="00D833BE">
        <w:rPr>
          <w:rFonts w:asciiTheme="minorHAnsi" w:hAnsiTheme="minorHAnsi" w:cstheme="minorHAnsi"/>
        </w:rPr>
        <w:t xml:space="preserve"> merket med «Turneringskontor»</w:t>
      </w:r>
      <w:r w:rsidRPr="001868B8">
        <w:rPr>
          <w:rFonts w:asciiTheme="minorHAnsi" w:hAnsiTheme="minorHAnsi" w:cstheme="minorHAnsi"/>
        </w:rPr>
        <w:t xml:space="preserve">. Åpent fra kl. </w:t>
      </w:r>
      <w:r w:rsidRPr="00F460D3">
        <w:rPr>
          <w:rFonts w:asciiTheme="minorHAnsi" w:hAnsiTheme="minorHAnsi" w:cstheme="minorHAnsi"/>
        </w:rPr>
        <w:t>07:</w:t>
      </w:r>
      <w:r w:rsidR="00731A4E">
        <w:rPr>
          <w:rFonts w:asciiTheme="minorHAnsi" w:hAnsiTheme="minorHAnsi" w:cstheme="minorHAnsi"/>
        </w:rPr>
        <w:t>0</w:t>
      </w:r>
      <w:r w:rsidRPr="00F460D3">
        <w:rPr>
          <w:rFonts w:asciiTheme="minorHAnsi" w:hAnsiTheme="minorHAnsi" w:cstheme="minorHAnsi"/>
        </w:rPr>
        <w:t xml:space="preserve">0 </w:t>
      </w:r>
      <w:r w:rsidRPr="001868B8">
        <w:rPr>
          <w:rFonts w:asciiTheme="minorHAnsi" w:hAnsiTheme="minorHAnsi" w:cstheme="minorHAnsi"/>
        </w:rPr>
        <w:t>alle spilledagene.</w:t>
      </w:r>
    </w:p>
    <w:p w14:paraId="01BDCF20" w14:textId="77777777" w:rsidR="00D7167C" w:rsidRPr="0000426E" w:rsidRDefault="00D7167C" w:rsidP="00D7167C">
      <w:pPr>
        <w:keepNext/>
        <w:outlineLvl w:val="0"/>
        <w:rPr>
          <w:rFonts w:ascii="Calibri" w:hAnsi="Calibri" w:cs="Calibri"/>
          <w:b/>
          <w:bCs/>
          <w:lang w:val="sv-SE" w:eastAsia="sv-SE"/>
        </w:rPr>
      </w:pPr>
    </w:p>
    <w:p w14:paraId="3EE6BD55" w14:textId="77777777" w:rsidR="001868B8" w:rsidRPr="001868B8" w:rsidRDefault="001868B8" w:rsidP="001868B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868B8">
        <w:rPr>
          <w:rFonts w:asciiTheme="minorHAnsi" w:hAnsiTheme="minorHAnsi" w:cstheme="minorHAnsi"/>
          <w:b/>
          <w:bCs/>
        </w:rPr>
        <w:t xml:space="preserve">Utfyllende informasjon om turneringen </w:t>
      </w:r>
    </w:p>
    <w:p w14:paraId="6BA8378E" w14:textId="020642E3" w:rsidR="00D7167C" w:rsidRDefault="001868B8" w:rsidP="00D833B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868B8">
        <w:rPr>
          <w:rFonts w:asciiTheme="minorHAnsi" w:hAnsiTheme="minorHAnsi" w:cstheme="minorHAnsi"/>
        </w:rPr>
        <w:t xml:space="preserve">Se mer på </w:t>
      </w:r>
      <w:hyperlink r:id="rId15" w:history="1">
        <w:r w:rsidR="00D833BE" w:rsidRPr="00483B80">
          <w:rPr>
            <w:rStyle w:val="Hyperkobling"/>
            <w:rFonts w:asciiTheme="minorHAnsi" w:hAnsiTheme="minorHAnsi" w:cstheme="minorHAnsi"/>
          </w:rPr>
          <w:t>https://www.golfforbundet.no/spiller/turneringer/norgescup</w:t>
        </w:r>
      </w:hyperlink>
    </w:p>
    <w:p w14:paraId="4540A50E" w14:textId="77777777" w:rsidR="00D833BE" w:rsidRPr="00D833BE" w:rsidRDefault="00D833BE" w:rsidP="00D833B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F683275" w14:textId="77777777" w:rsidR="00D7167C" w:rsidRDefault="00D7167C" w:rsidP="00D7167C">
      <w:pPr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14:paraId="4B646D52" w14:textId="77777777" w:rsidR="00D7167C" w:rsidRDefault="00D7167C" w:rsidP="00D7167C">
      <w:pPr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14:paraId="66C2D32E" w14:textId="77777777" w:rsidR="00D7167C" w:rsidRDefault="00D7167C" w:rsidP="00D7167C">
      <w:pPr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14:paraId="5B2C773B" w14:textId="77777777" w:rsidR="003A0BF7" w:rsidRDefault="003A0BF7" w:rsidP="00D7167C">
      <w:pPr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14:paraId="53E7055F" w14:textId="77777777" w:rsidR="003A0BF7" w:rsidRDefault="003A0BF7" w:rsidP="00D7167C">
      <w:pPr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14:paraId="60C5FFC7" w14:textId="77777777" w:rsidR="00D7167C" w:rsidRPr="005C164E" w:rsidRDefault="00D7167C" w:rsidP="00D7167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6F24F35" w14:textId="77777777" w:rsidR="00D7167C" w:rsidRPr="0000426E" w:rsidRDefault="00D7167C" w:rsidP="00D7167C">
      <w:pPr>
        <w:rPr>
          <w:rFonts w:ascii="Calibri" w:hAnsi="Calibri" w:cs="Calibri"/>
          <w:lang w:eastAsia="sv-SE"/>
        </w:rPr>
      </w:pPr>
    </w:p>
    <w:p w14:paraId="38D57CE5" w14:textId="77777777" w:rsidR="00D7167C" w:rsidRDefault="00D7167C"/>
    <w:sectPr w:rsidR="00D7167C" w:rsidSect="00D7167C">
      <w:headerReference w:type="default" r:id="rId16"/>
      <w:footerReference w:type="default" r:id="rId1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AA6B3" w14:textId="77777777" w:rsidR="00CC4C3C" w:rsidRDefault="00CC4C3C" w:rsidP="005063F9">
      <w:r>
        <w:separator/>
      </w:r>
    </w:p>
  </w:endnote>
  <w:endnote w:type="continuationSeparator" w:id="0">
    <w:p w14:paraId="05EEA4E8" w14:textId="77777777" w:rsidR="00CC4C3C" w:rsidRDefault="00CC4C3C" w:rsidP="0050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41436"/>
      <w:docPartObj>
        <w:docPartGallery w:val="Page Numbers (Bottom of Page)"/>
        <w:docPartUnique/>
      </w:docPartObj>
    </w:sdtPr>
    <w:sdtEndPr/>
    <w:sdtContent>
      <w:p w14:paraId="4B45D447" w14:textId="77777777" w:rsidR="002B2662" w:rsidRDefault="00DF4D2B">
        <w:pPr>
          <w:pStyle w:val="Bunntekst"/>
        </w:pPr>
        <w:r>
          <w:fldChar w:fldCharType="begin"/>
        </w:r>
        <w:r w:rsidR="003F028C">
          <w:instrText xml:space="preserve"> PAGE   \* MERGEFORMAT </w:instrText>
        </w:r>
        <w:r>
          <w:fldChar w:fldCharType="separate"/>
        </w:r>
        <w:r w:rsidR="00F607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C9C4A" w14:textId="77777777" w:rsidR="00CC4C3C" w:rsidRDefault="00CC4C3C" w:rsidP="005063F9">
      <w:r>
        <w:separator/>
      </w:r>
    </w:p>
  </w:footnote>
  <w:footnote w:type="continuationSeparator" w:id="0">
    <w:p w14:paraId="7D84403E" w14:textId="77777777" w:rsidR="00CC4C3C" w:rsidRDefault="00CC4C3C" w:rsidP="0050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7F2BA" w14:textId="2337C4BF" w:rsidR="002B2662" w:rsidRDefault="002B2662" w:rsidP="00B247EE">
    <w:pPr>
      <w:tabs>
        <w:tab w:val="center" w:pos="4678"/>
        <w:tab w:val="left" w:pos="6510"/>
      </w:tabs>
    </w:pPr>
    <w:r>
      <w:rPr>
        <w:noProof/>
      </w:rPr>
      <w:drawing>
        <wp:inline distT="0" distB="0" distL="0" distR="0" wp14:anchorId="7EEB35FF" wp14:editId="5AA35E8B">
          <wp:extent cx="2001864" cy="952500"/>
          <wp:effectExtent l="0" t="0" r="0" b="0"/>
          <wp:docPr id="5" name="Bilde 1" descr="WAG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G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107" cy="955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7D2E">
      <w:t xml:space="preserve">   </w:t>
    </w:r>
    <w:r w:rsidR="00E16C63">
      <w:tab/>
    </w:r>
    <w:r w:rsidR="00E16C63">
      <w:tab/>
    </w:r>
    <w:r w:rsidRPr="005063F9">
      <w:rPr>
        <w:noProof/>
      </w:rPr>
      <w:drawing>
        <wp:inline distT="0" distB="0" distL="0" distR="0" wp14:anchorId="5DE31BB2" wp14:editId="21B56C16">
          <wp:extent cx="885825" cy="1046884"/>
          <wp:effectExtent l="0" t="0" r="0" b="1270"/>
          <wp:docPr id="7" name="Bilde 3" descr="NGF_NY_2012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GF_NY_2012_lit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284" cy="104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5411DC" w14:textId="77777777" w:rsidR="00D833BE" w:rsidRDefault="00D833BE" w:rsidP="00B247EE">
    <w:pPr>
      <w:tabs>
        <w:tab w:val="center" w:pos="4678"/>
        <w:tab w:val="left" w:pos="6510"/>
      </w:tabs>
    </w:pPr>
  </w:p>
  <w:p w14:paraId="4A3DDEEB" w14:textId="77777777" w:rsidR="00D833BE" w:rsidRDefault="00D833BE" w:rsidP="00B247EE">
    <w:pPr>
      <w:tabs>
        <w:tab w:val="center" w:pos="4678"/>
        <w:tab w:val="left" w:pos="6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077C0"/>
    <w:multiLevelType w:val="hybridMultilevel"/>
    <w:tmpl w:val="B6F2E6B0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F9"/>
    <w:rsid w:val="00010A88"/>
    <w:rsid w:val="00025503"/>
    <w:rsid w:val="0008111E"/>
    <w:rsid w:val="00090535"/>
    <w:rsid w:val="000A771F"/>
    <w:rsid w:val="000E4A6A"/>
    <w:rsid w:val="001778D8"/>
    <w:rsid w:val="0018610B"/>
    <w:rsid w:val="001868B8"/>
    <w:rsid w:val="0019226D"/>
    <w:rsid w:val="00195D83"/>
    <w:rsid w:val="00211910"/>
    <w:rsid w:val="002B2662"/>
    <w:rsid w:val="002C2EAC"/>
    <w:rsid w:val="002C38D4"/>
    <w:rsid w:val="002C5788"/>
    <w:rsid w:val="002D2634"/>
    <w:rsid w:val="002D2957"/>
    <w:rsid w:val="002D50E9"/>
    <w:rsid w:val="00343A18"/>
    <w:rsid w:val="00346A88"/>
    <w:rsid w:val="003547A5"/>
    <w:rsid w:val="00383A71"/>
    <w:rsid w:val="003A0BF7"/>
    <w:rsid w:val="003F028C"/>
    <w:rsid w:val="00436C7B"/>
    <w:rsid w:val="00442375"/>
    <w:rsid w:val="0044266D"/>
    <w:rsid w:val="00464B0C"/>
    <w:rsid w:val="00474917"/>
    <w:rsid w:val="004A7F48"/>
    <w:rsid w:val="004F0823"/>
    <w:rsid w:val="004F1A19"/>
    <w:rsid w:val="004F6DE4"/>
    <w:rsid w:val="00506088"/>
    <w:rsid w:val="005063F9"/>
    <w:rsid w:val="00536EE5"/>
    <w:rsid w:val="0054737E"/>
    <w:rsid w:val="005B0086"/>
    <w:rsid w:val="005B16FA"/>
    <w:rsid w:val="005C2F5E"/>
    <w:rsid w:val="005F0319"/>
    <w:rsid w:val="00621422"/>
    <w:rsid w:val="00684A51"/>
    <w:rsid w:val="006A1053"/>
    <w:rsid w:val="006A29C2"/>
    <w:rsid w:val="007002EE"/>
    <w:rsid w:val="00731A4E"/>
    <w:rsid w:val="0073772A"/>
    <w:rsid w:val="007B690D"/>
    <w:rsid w:val="007F0FE8"/>
    <w:rsid w:val="00867D2E"/>
    <w:rsid w:val="0087008C"/>
    <w:rsid w:val="008B793E"/>
    <w:rsid w:val="0097410B"/>
    <w:rsid w:val="00995EF5"/>
    <w:rsid w:val="009A21B3"/>
    <w:rsid w:val="009C6B07"/>
    <w:rsid w:val="009E1676"/>
    <w:rsid w:val="00A17070"/>
    <w:rsid w:val="00A5693F"/>
    <w:rsid w:val="00AE37D5"/>
    <w:rsid w:val="00B07758"/>
    <w:rsid w:val="00B247EE"/>
    <w:rsid w:val="00B35403"/>
    <w:rsid w:val="00B43450"/>
    <w:rsid w:val="00B56EE1"/>
    <w:rsid w:val="00B9445B"/>
    <w:rsid w:val="00BA5A44"/>
    <w:rsid w:val="00BB229C"/>
    <w:rsid w:val="00BE5DE4"/>
    <w:rsid w:val="00BF23C2"/>
    <w:rsid w:val="00C11972"/>
    <w:rsid w:val="00C25BF3"/>
    <w:rsid w:val="00C51D2C"/>
    <w:rsid w:val="00CC2356"/>
    <w:rsid w:val="00CC4C3C"/>
    <w:rsid w:val="00D27DA2"/>
    <w:rsid w:val="00D7167C"/>
    <w:rsid w:val="00D833BE"/>
    <w:rsid w:val="00D8637C"/>
    <w:rsid w:val="00DA3043"/>
    <w:rsid w:val="00DC6D25"/>
    <w:rsid w:val="00DF3D40"/>
    <w:rsid w:val="00DF4D2B"/>
    <w:rsid w:val="00E01906"/>
    <w:rsid w:val="00E16C63"/>
    <w:rsid w:val="00E6334B"/>
    <w:rsid w:val="00E976F5"/>
    <w:rsid w:val="00F460D3"/>
    <w:rsid w:val="00F607FA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3C79"/>
  <w15:docId w15:val="{BC763E9D-72FD-4403-9D78-B186D2E8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737E"/>
    <w:pPr>
      <w:keepNext/>
      <w:outlineLvl w:val="1"/>
    </w:pPr>
    <w:rPr>
      <w:rFonts w:ascii="Calibri" w:eastAsia="Calibri" w:hAnsi="Calibri" w:cs="Calibr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3F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3F9"/>
  </w:style>
  <w:style w:type="paragraph" w:styleId="Bunntekst">
    <w:name w:val="footer"/>
    <w:basedOn w:val="Normal"/>
    <w:link w:val="BunntekstTegn"/>
    <w:uiPriority w:val="99"/>
    <w:unhideWhenUsed/>
    <w:rsid w:val="005063F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3F9"/>
  </w:style>
  <w:style w:type="paragraph" w:styleId="Bobletekst">
    <w:name w:val="Balloon Text"/>
    <w:basedOn w:val="Normal"/>
    <w:link w:val="BobletekstTegn"/>
    <w:uiPriority w:val="99"/>
    <w:semiHidden/>
    <w:unhideWhenUsed/>
    <w:rsid w:val="005063F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63F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7167C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5B16FA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4F6DE4"/>
    <w:pPr>
      <w:widowControl w:val="0"/>
      <w:autoSpaceDE w:val="0"/>
      <w:autoSpaceDN w:val="0"/>
      <w:ind w:left="237"/>
    </w:pPr>
    <w:rPr>
      <w:rFonts w:ascii="Calibri" w:eastAsia="Calibri" w:hAnsi="Calibri" w:cs="Calibri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4F6DE4"/>
    <w:rPr>
      <w:rFonts w:ascii="Calibri" w:eastAsia="Calibri" w:hAnsi="Calibri" w:cs="Calibri"/>
      <w:sz w:val="24"/>
      <w:szCs w:val="24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4737E"/>
    <w:rPr>
      <w:rFonts w:ascii="Calibri" w:eastAsia="Calibri" w:hAnsi="Calibri" w:cs="Calibri"/>
      <w:b/>
      <w:sz w:val="24"/>
      <w:szCs w:val="24"/>
      <w:lang w:eastAsia="nb-NO"/>
    </w:rPr>
  </w:style>
  <w:style w:type="paragraph" w:customStyle="1" w:styleId="Default">
    <w:name w:val="Default"/>
    <w:rsid w:val="00211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B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oice.no/norgesgolfforbun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urnering@golfforbundet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lfforbundet.no/spiller/turneringer/norgescu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lfbox.no/app_livescoring/tour/default.asp?language=104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52DD98CD51A489A29C31B0035969F" ma:contentTypeVersion="12" ma:contentTypeDescription="Opprett et nytt dokument." ma:contentTypeScope="" ma:versionID="b3768d32cb11e4f2d7ceb47f53144bfe">
  <xsd:schema xmlns:xsd="http://www.w3.org/2001/XMLSchema" xmlns:xs="http://www.w3.org/2001/XMLSchema" xmlns:p="http://schemas.microsoft.com/office/2006/metadata/properties" xmlns:ns2="3b733b0f-4d05-4348-a463-0d02659d2c03" xmlns:ns3="2694c0a5-71b6-4c00-8eba-11fbcee49a60" targetNamespace="http://schemas.microsoft.com/office/2006/metadata/properties" ma:root="true" ma:fieldsID="b33518cb2b7acb6eac37530252e078db" ns2:_="" ns3:_="">
    <xsd:import namespace="3b733b0f-4d05-4348-a463-0d02659d2c03"/>
    <xsd:import namespace="2694c0a5-71b6-4c00-8eba-11fbcee49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33b0f-4d05-4348-a463-0d02659d2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c0a5-71b6-4c00-8eba-11fbcee49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3D998-46C1-487D-A2FF-DC37A921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7DCF82-1ADA-40E0-968C-9405C46E0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21609-59D6-4DF7-A2F3-AB890F930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ED808-3B68-4C07-A55A-112F506D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33b0f-4d05-4348-a463-0d02659d2c03"/>
    <ds:schemaRef ds:uri="2694c0a5-71b6-4c00-8eba-11fbcee49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1263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Agnar Invest</dc:creator>
  <cp:lastModifiedBy>Kim Sem-Henriksen</cp:lastModifiedBy>
  <cp:revision>2</cp:revision>
  <cp:lastPrinted>2020-06-07T20:04:00Z</cp:lastPrinted>
  <dcterms:created xsi:type="dcterms:W3CDTF">2021-05-10T18:59:00Z</dcterms:created>
  <dcterms:modified xsi:type="dcterms:W3CDTF">2021-05-10T18:59:00Z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0x01010008052DD98CD51A489A29C31B0035969F</vt:lpwstr>
  </property>
</Properties>
</file>